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AD" w:rsidRPr="003050A6" w:rsidRDefault="007667AD" w:rsidP="007667AD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3050A6">
        <w:rPr>
          <w:rFonts w:ascii="Arial" w:hAnsi="Arial" w:cs="Arial"/>
          <w:sz w:val="22"/>
          <w:szCs w:val="22"/>
        </w:rPr>
        <w:t xml:space="preserve">UMOWA Nr </w:t>
      </w:r>
      <w:r w:rsidR="00EA11CD" w:rsidRPr="003050A6">
        <w:rPr>
          <w:rFonts w:ascii="Arial" w:hAnsi="Arial" w:cs="Arial"/>
          <w:b w:val="0"/>
          <w:sz w:val="22"/>
          <w:szCs w:val="22"/>
        </w:rPr>
        <w:t>…………………………</w:t>
      </w:r>
      <w:r w:rsidRPr="003050A6">
        <w:rPr>
          <w:rFonts w:ascii="Arial" w:hAnsi="Arial" w:cs="Arial"/>
          <w:sz w:val="22"/>
          <w:szCs w:val="22"/>
        </w:rPr>
        <w:t xml:space="preserve"> </w:t>
      </w:r>
    </w:p>
    <w:p w:rsidR="007667AD" w:rsidRPr="003050A6" w:rsidRDefault="0052658D" w:rsidP="007667AD">
      <w:pPr>
        <w:pStyle w:val="Tekstpodstawowy3"/>
        <w:rPr>
          <w:rFonts w:cs="Arial"/>
          <w:sz w:val="22"/>
          <w:szCs w:val="22"/>
        </w:rPr>
      </w:pPr>
      <w:r w:rsidRPr="003050A6">
        <w:rPr>
          <w:rFonts w:cs="Arial"/>
          <w:b w:val="0"/>
          <w:sz w:val="22"/>
          <w:szCs w:val="22"/>
        </w:rPr>
        <w:t>o wykonanie podziału i wyceny nieruchomości pod pompownie ścieków</w:t>
      </w:r>
    </w:p>
    <w:p w:rsidR="007667AD" w:rsidRPr="003050A6" w:rsidRDefault="007667AD" w:rsidP="007667AD">
      <w:pPr>
        <w:pStyle w:val="Tekstpodstawowy3"/>
        <w:rPr>
          <w:b w:val="0"/>
          <w:sz w:val="22"/>
          <w:szCs w:val="22"/>
        </w:rPr>
      </w:pPr>
    </w:p>
    <w:p w:rsidR="007667AD" w:rsidRPr="003050A6" w:rsidRDefault="007667AD" w:rsidP="007667AD">
      <w:pPr>
        <w:pStyle w:val="Tekstpodstawowy3"/>
        <w:rPr>
          <w:rFonts w:cs="Arial"/>
          <w:b w:val="0"/>
          <w:sz w:val="22"/>
          <w:szCs w:val="22"/>
        </w:rPr>
      </w:pPr>
    </w:p>
    <w:p w:rsidR="007667AD" w:rsidRPr="003050A6" w:rsidRDefault="007667AD" w:rsidP="007667AD">
      <w:pPr>
        <w:spacing w:before="120" w:after="120"/>
        <w:rPr>
          <w:rFonts w:ascii="Arial" w:hAnsi="Arial" w:cs="Arial"/>
        </w:rPr>
      </w:pPr>
      <w:r w:rsidRPr="003050A6">
        <w:rPr>
          <w:rFonts w:ascii="Arial" w:hAnsi="Arial" w:cs="Arial"/>
        </w:rPr>
        <w:t>zawarta dnia ……………201</w:t>
      </w:r>
      <w:r w:rsidR="00E97DDA" w:rsidRPr="003050A6">
        <w:rPr>
          <w:rFonts w:ascii="Arial" w:hAnsi="Arial" w:cs="Arial"/>
        </w:rPr>
        <w:t>3</w:t>
      </w:r>
      <w:r w:rsidRPr="003050A6">
        <w:rPr>
          <w:rFonts w:ascii="Arial" w:hAnsi="Arial" w:cs="Arial"/>
        </w:rPr>
        <w:t xml:space="preserve"> roku w </w:t>
      </w:r>
      <w:r w:rsidR="0052658D" w:rsidRPr="003050A6">
        <w:rPr>
          <w:rFonts w:ascii="Arial" w:hAnsi="Arial" w:cs="Arial"/>
        </w:rPr>
        <w:t>Miękini</w:t>
      </w:r>
      <w:r w:rsidRPr="003050A6">
        <w:rPr>
          <w:rFonts w:ascii="Arial" w:hAnsi="Arial" w:cs="Arial"/>
        </w:rPr>
        <w:t xml:space="preserve"> pomiędzy:</w:t>
      </w:r>
    </w:p>
    <w:p w:rsidR="007667AD" w:rsidRPr="003050A6" w:rsidRDefault="0052658D" w:rsidP="007667AD">
      <w:pPr>
        <w:spacing w:after="60"/>
        <w:rPr>
          <w:rFonts w:ascii="Arial" w:hAnsi="Arial" w:cs="Arial"/>
          <w:b/>
        </w:rPr>
      </w:pPr>
      <w:r w:rsidRPr="003050A6">
        <w:rPr>
          <w:rFonts w:ascii="Arial" w:hAnsi="Arial" w:cs="Arial"/>
          <w:b/>
        </w:rPr>
        <w:t>Zakładem Usług Komunalnych Sp. z o.</w:t>
      </w:r>
      <w:r w:rsidR="00EA11CD" w:rsidRPr="003050A6">
        <w:rPr>
          <w:rFonts w:ascii="Arial" w:hAnsi="Arial" w:cs="Arial"/>
          <w:b/>
        </w:rPr>
        <w:t xml:space="preserve"> </w:t>
      </w:r>
      <w:r w:rsidRPr="003050A6">
        <w:rPr>
          <w:rFonts w:ascii="Arial" w:hAnsi="Arial" w:cs="Arial"/>
          <w:b/>
        </w:rPr>
        <w:t>o.</w:t>
      </w:r>
    </w:p>
    <w:p w:rsidR="007667AD" w:rsidRPr="003050A6" w:rsidRDefault="007667AD" w:rsidP="007667AD">
      <w:pPr>
        <w:spacing w:after="60"/>
        <w:rPr>
          <w:rFonts w:ascii="Arial" w:hAnsi="Arial" w:cs="Arial"/>
        </w:rPr>
      </w:pPr>
      <w:r w:rsidRPr="003050A6">
        <w:rPr>
          <w:rFonts w:ascii="Arial" w:hAnsi="Arial" w:cs="Arial"/>
        </w:rPr>
        <w:t xml:space="preserve">z siedzibą w </w:t>
      </w:r>
      <w:r w:rsidR="0052658D" w:rsidRPr="003050A6">
        <w:rPr>
          <w:rFonts w:ascii="Arial" w:hAnsi="Arial" w:cs="Arial"/>
        </w:rPr>
        <w:t xml:space="preserve">Miękini </w:t>
      </w:r>
      <w:r w:rsidRPr="003050A6">
        <w:rPr>
          <w:rFonts w:ascii="Arial" w:hAnsi="Arial" w:cs="Arial"/>
        </w:rPr>
        <w:t xml:space="preserve">, </w:t>
      </w:r>
      <w:r w:rsidR="0052658D" w:rsidRPr="003050A6">
        <w:rPr>
          <w:rFonts w:ascii="Arial" w:hAnsi="Arial" w:cs="Arial"/>
        </w:rPr>
        <w:t>ul. Willowa 16</w:t>
      </w:r>
      <w:r w:rsidRPr="003050A6">
        <w:rPr>
          <w:rFonts w:ascii="Arial" w:hAnsi="Arial" w:cs="Arial"/>
        </w:rPr>
        <w:t xml:space="preserve">, </w:t>
      </w:r>
      <w:r w:rsidR="0052658D" w:rsidRPr="003050A6">
        <w:rPr>
          <w:rFonts w:ascii="Arial" w:hAnsi="Arial" w:cs="Arial"/>
        </w:rPr>
        <w:t>55-330 Miękinia reprezentowanym przez:</w:t>
      </w:r>
    </w:p>
    <w:p w:rsidR="007667AD" w:rsidRPr="003050A6" w:rsidRDefault="007667AD" w:rsidP="00FE4626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3050A6">
        <w:rPr>
          <w:rFonts w:ascii="Arial" w:hAnsi="Arial" w:cs="Arial"/>
          <w:b/>
        </w:rPr>
        <w:t>Pan</w:t>
      </w:r>
      <w:r w:rsidR="0052658D" w:rsidRPr="003050A6">
        <w:rPr>
          <w:rFonts w:ascii="Arial" w:hAnsi="Arial" w:cs="Arial"/>
          <w:b/>
        </w:rPr>
        <w:t>a Romualda Sieka</w:t>
      </w:r>
      <w:r w:rsidR="000C13BF" w:rsidRPr="003050A6">
        <w:rPr>
          <w:rFonts w:ascii="Arial" w:hAnsi="Arial" w:cs="Arial"/>
          <w:b/>
        </w:rPr>
        <w:tab/>
        <w:t>-</w:t>
      </w:r>
      <w:r w:rsidR="000C13BF" w:rsidRPr="003050A6">
        <w:rPr>
          <w:rFonts w:ascii="Arial" w:hAnsi="Arial" w:cs="Arial"/>
          <w:b/>
        </w:rPr>
        <w:tab/>
      </w:r>
      <w:r w:rsidR="000C13BF" w:rsidRPr="003050A6">
        <w:rPr>
          <w:rFonts w:ascii="Arial" w:hAnsi="Arial" w:cs="Arial"/>
        </w:rPr>
        <w:t>Prezesa Zarządu,</w:t>
      </w:r>
    </w:p>
    <w:p w:rsidR="007667AD" w:rsidRPr="003050A6" w:rsidRDefault="007667AD" w:rsidP="00FE4626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3050A6">
        <w:rPr>
          <w:rFonts w:ascii="Arial" w:hAnsi="Arial" w:cs="Arial"/>
          <w:b/>
        </w:rPr>
        <w:t>Pani</w:t>
      </w:r>
      <w:r w:rsidR="000C13BF" w:rsidRPr="003050A6">
        <w:rPr>
          <w:rFonts w:ascii="Arial" w:hAnsi="Arial" w:cs="Arial"/>
          <w:b/>
        </w:rPr>
        <w:t>ą</w:t>
      </w:r>
      <w:r w:rsidRPr="003050A6">
        <w:rPr>
          <w:rFonts w:ascii="Arial" w:hAnsi="Arial" w:cs="Arial"/>
          <w:b/>
        </w:rPr>
        <w:t xml:space="preserve"> </w:t>
      </w:r>
      <w:r w:rsidR="0052658D" w:rsidRPr="003050A6">
        <w:rPr>
          <w:rFonts w:ascii="Arial" w:hAnsi="Arial" w:cs="Arial"/>
          <w:b/>
        </w:rPr>
        <w:t>Anet</w:t>
      </w:r>
      <w:r w:rsidR="000C13BF" w:rsidRPr="003050A6">
        <w:rPr>
          <w:rFonts w:ascii="Arial" w:hAnsi="Arial" w:cs="Arial"/>
          <w:b/>
        </w:rPr>
        <w:t>ę</w:t>
      </w:r>
      <w:r w:rsidR="0052658D" w:rsidRPr="003050A6">
        <w:rPr>
          <w:rFonts w:ascii="Arial" w:hAnsi="Arial" w:cs="Arial"/>
          <w:b/>
        </w:rPr>
        <w:t xml:space="preserve"> Kropiwnick</w:t>
      </w:r>
      <w:r w:rsidR="000C13BF" w:rsidRPr="003050A6">
        <w:rPr>
          <w:rFonts w:ascii="Arial" w:hAnsi="Arial" w:cs="Arial"/>
          <w:b/>
        </w:rPr>
        <w:t>ą</w:t>
      </w:r>
      <w:r w:rsidR="000C13BF" w:rsidRPr="003050A6">
        <w:rPr>
          <w:rFonts w:ascii="Arial" w:hAnsi="Arial" w:cs="Arial"/>
          <w:b/>
        </w:rPr>
        <w:tab/>
        <w:t>-</w:t>
      </w:r>
      <w:r w:rsidR="000C13BF" w:rsidRPr="003050A6">
        <w:rPr>
          <w:rFonts w:ascii="Arial" w:hAnsi="Arial" w:cs="Arial"/>
          <w:b/>
        </w:rPr>
        <w:tab/>
      </w:r>
      <w:r w:rsidRPr="003050A6">
        <w:rPr>
          <w:rFonts w:ascii="Arial" w:hAnsi="Arial" w:cs="Arial"/>
        </w:rPr>
        <w:t>Główn</w:t>
      </w:r>
      <w:r w:rsidR="000C13BF" w:rsidRPr="003050A6">
        <w:rPr>
          <w:rFonts w:ascii="Arial" w:hAnsi="Arial" w:cs="Arial"/>
        </w:rPr>
        <w:t>ą</w:t>
      </w:r>
      <w:r w:rsidRPr="003050A6">
        <w:rPr>
          <w:rFonts w:ascii="Arial" w:hAnsi="Arial" w:cs="Arial"/>
        </w:rPr>
        <w:t xml:space="preserve"> Księ</w:t>
      </w:r>
      <w:r w:rsidR="000C13BF" w:rsidRPr="003050A6">
        <w:rPr>
          <w:rFonts w:ascii="Arial" w:hAnsi="Arial" w:cs="Arial"/>
        </w:rPr>
        <w:t>gową</w:t>
      </w:r>
      <w:r w:rsidR="0052658D" w:rsidRPr="003050A6">
        <w:rPr>
          <w:rFonts w:ascii="Arial" w:hAnsi="Arial" w:cs="Arial"/>
        </w:rPr>
        <w:t>, Vice Prezesa Zarządu</w:t>
      </w:r>
      <w:r w:rsidR="000C13BF" w:rsidRPr="003050A6">
        <w:rPr>
          <w:rFonts w:ascii="Arial" w:hAnsi="Arial" w:cs="Arial"/>
        </w:rPr>
        <w:t>,</w:t>
      </w:r>
    </w:p>
    <w:p w:rsidR="007667AD" w:rsidRPr="003050A6" w:rsidRDefault="007667AD" w:rsidP="004E5C29">
      <w:pPr>
        <w:spacing w:before="40" w:after="0"/>
        <w:rPr>
          <w:rFonts w:ascii="Arial" w:hAnsi="Arial" w:cs="Arial"/>
        </w:rPr>
      </w:pPr>
      <w:r w:rsidRPr="003050A6">
        <w:rPr>
          <w:rFonts w:ascii="Arial" w:hAnsi="Arial" w:cs="Arial"/>
        </w:rPr>
        <w:t>zwanym w dalszej części umowy „</w:t>
      </w:r>
      <w:r w:rsidRPr="003050A6">
        <w:rPr>
          <w:rFonts w:ascii="Arial" w:hAnsi="Arial" w:cs="Arial"/>
          <w:b/>
        </w:rPr>
        <w:t>Zamawiającym</w:t>
      </w:r>
      <w:r w:rsidRPr="003050A6">
        <w:rPr>
          <w:rFonts w:ascii="Arial" w:hAnsi="Arial" w:cs="Arial"/>
        </w:rPr>
        <w:t>”</w:t>
      </w:r>
    </w:p>
    <w:p w:rsidR="007667AD" w:rsidRPr="003050A6" w:rsidRDefault="007667AD" w:rsidP="004E5C29">
      <w:pPr>
        <w:tabs>
          <w:tab w:val="right" w:pos="8002"/>
        </w:tabs>
        <w:spacing w:after="0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a</w:t>
      </w:r>
    </w:p>
    <w:p w:rsidR="007667AD" w:rsidRPr="003050A6" w:rsidRDefault="007667AD" w:rsidP="007667AD">
      <w:pPr>
        <w:spacing w:after="60"/>
        <w:rPr>
          <w:rFonts w:ascii="Arial" w:hAnsi="Arial" w:cs="Arial"/>
        </w:rPr>
      </w:pPr>
      <w:r w:rsidRPr="003050A6">
        <w:rPr>
          <w:rFonts w:ascii="Arial" w:hAnsi="Arial" w:cs="Arial"/>
        </w:rPr>
        <w:t>................................................................................................</w:t>
      </w:r>
    </w:p>
    <w:p w:rsidR="007667AD" w:rsidRPr="003050A6" w:rsidRDefault="007667AD" w:rsidP="007667AD">
      <w:pPr>
        <w:spacing w:after="60"/>
        <w:rPr>
          <w:rFonts w:ascii="Arial" w:hAnsi="Arial" w:cs="Arial"/>
        </w:rPr>
      </w:pPr>
      <w:r w:rsidRPr="003050A6">
        <w:rPr>
          <w:rFonts w:ascii="Arial" w:hAnsi="Arial" w:cs="Arial"/>
        </w:rPr>
        <w:t>................................................................................................</w:t>
      </w:r>
    </w:p>
    <w:p w:rsidR="007667AD" w:rsidRPr="003050A6" w:rsidRDefault="007667AD" w:rsidP="007667AD">
      <w:pPr>
        <w:spacing w:after="60"/>
        <w:rPr>
          <w:rFonts w:ascii="Arial" w:hAnsi="Arial" w:cs="Arial"/>
        </w:rPr>
      </w:pPr>
      <w:r w:rsidRPr="003050A6">
        <w:rPr>
          <w:rFonts w:ascii="Arial" w:hAnsi="Arial" w:cs="Arial"/>
        </w:rPr>
        <w:t>...............................................................................................</w:t>
      </w:r>
      <w:bookmarkStart w:id="0" w:name="_GoBack"/>
      <w:bookmarkEnd w:id="0"/>
      <w:r w:rsidRPr="003050A6">
        <w:rPr>
          <w:rFonts w:ascii="Arial" w:hAnsi="Arial" w:cs="Arial"/>
        </w:rPr>
        <w:t>.</w:t>
      </w:r>
    </w:p>
    <w:p w:rsidR="007667AD" w:rsidRPr="003050A6" w:rsidRDefault="007667AD" w:rsidP="007667AD">
      <w:pPr>
        <w:spacing w:after="60"/>
        <w:rPr>
          <w:rFonts w:ascii="Arial" w:hAnsi="Arial" w:cs="Arial"/>
        </w:rPr>
      </w:pPr>
      <w:r w:rsidRPr="003050A6">
        <w:rPr>
          <w:rFonts w:ascii="Arial" w:hAnsi="Arial" w:cs="Arial"/>
        </w:rPr>
        <w:t>będącym podatnikiem podatku VAT, posiadającym NIP ..................., oraz REGON ……………..,</w:t>
      </w:r>
    </w:p>
    <w:p w:rsidR="007667AD" w:rsidRPr="003050A6" w:rsidRDefault="007667AD" w:rsidP="007667AD">
      <w:pPr>
        <w:spacing w:after="60"/>
        <w:rPr>
          <w:rFonts w:ascii="Arial" w:hAnsi="Arial" w:cs="Arial"/>
        </w:rPr>
      </w:pPr>
      <w:r w:rsidRPr="003050A6">
        <w:rPr>
          <w:rFonts w:ascii="Arial" w:hAnsi="Arial" w:cs="Arial"/>
        </w:rPr>
        <w:t>reprezentowanym przez:</w:t>
      </w:r>
    </w:p>
    <w:p w:rsidR="007667AD" w:rsidRPr="003050A6" w:rsidRDefault="007667AD" w:rsidP="007667AD">
      <w:pPr>
        <w:pStyle w:val="Nagwek3"/>
        <w:spacing w:after="60"/>
        <w:jc w:val="left"/>
        <w:rPr>
          <w:rFonts w:cs="Arial"/>
          <w:b w:val="0"/>
          <w:sz w:val="22"/>
          <w:szCs w:val="22"/>
        </w:rPr>
      </w:pPr>
      <w:r w:rsidRPr="003050A6">
        <w:rPr>
          <w:rFonts w:cs="Arial"/>
          <w:b w:val="0"/>
          <w:sz w:val="22"/>
          <w:szCs w:val="22"/>
        </w:rPr>
        <w:t>..................................................     -   .......................................</w:t>
      </w:r>
    </w:p>
    <w:p w:rsidR="007667AD" w:rsidRPr="003050A6" w:rsidRDefault="007667AD" w:rsidP="007667AD">
      <w:pPr>
        <w:pStyle w:val="Nagwek3"/>
        <w:spacing w:after="60"/>
        <w:jc w:val="left"/>
        <w:rPr>
          <w:rFonts w:cs="Arial"/>
          <w:b w:val="0"/>
          <w:sz w:val="22"/>
          <w:szCs w:val="22"/>
        </w:rPr>
      </w:pPr>
      <w:r w:rsidRPr="003050A6">
        <w:rPr>
          <w:rFonts w:cs="Arial"/>
          <w:b w:val="0"/>
          <w:sz w:val="22"/>
          <w:szCs w:val="22"/>
        </w:rPr>
        <w:t>..................................................     -   .......................................</w:t>
      </w:r>
    </w:p>
    <w:p w:rsidR="007667AD" w:rsidRPr="003050A6" w:rsidRDefault="007667AD" w:rsidP="007667AD">
      <w:pPr>
        <w:spacing w:after="60"/>
        <w:rPr>
          <w:rFonts w:ascii="Arial" w:hAnsi="Arial" w:cs="Arial"/>
          <w:b/>
        </w:rPr>
      </w:pPr>
      <w:r w:rsidRPr="003050A6">
        <w:rPr>
          <w:rFonts w:ascii="Arial" w:hAnsi="Arial" w:cs="Arial"/>
        </w:rPr>
        <w:t>zwanym w dalszej części  „</w:t>
      </w:r>
      <w:r w:rsidRPr="003050A6">
        <w:rPr>
          <w:rFonts w:ascii="Arial" w:hAnsi="Arial" w:cs="Arial"/>
          <w:b/>
        </w:rPr>
        <w:t>Wykonawcą</w:t>
      </w:r>
      <w:r w:rsidRPr="003050A6">
        <w:rPr>
          <w:rFonts w:ascii="Arial" w:hAnsi="Arial" w:cs="Arial"/>
        </w:rPr>
        <w:t>”</w:t>
      </w:r>
    </w:p>
    <w:p w:rsidR="007667AD" w:rsidRPr="003050A6" w:rsidRDefault="000C13BF" w:rsidP="007667AD">
      <w:pPr>
        <w:tabs>
          <w:tab w:val="right" w:pos="9336"/>
        </w:tabs>
        <w:spacing w:after="20"/>
        <w:jc w:val="both"/>
        <w:rPr>
          <w:rFonts w:ascii="Arial" w:hAnsi="Arial" w:cs="Arial"/>
          <w:i/>
          <w:snapToGrid w:val="0"/>
        </w:rPr>
      </w:pPr>
      <w:r w:rsidRPr="003050A6">
        <w:rPr>
          <w:rFonts w:ascii="Arial" w:hAnsi="Arial" w:cs="Arial"/>
          <w:snapToGrid w:val="0"/>
        </w:rPr>
        <w:t>w</w:t>
      </w:r>
      <w:r w:rsidR="007667AD" w:rsidRPr="003050A6">
        <w:rPr>
          <w:rFonts w:ascii="Arial" w:hAnsi="Arial" w:cs="Arial"/>
          <w:snapToGrid w:val="0"/>
        </w:rPr>
        <w:t xml:space="preserve"> wyniku dokonania przez Zamawiającego wyboru oferty Wykonawcy</w:t>
      </w:r>
      <w:r w:rsidR="00932A99" w:rsidRPr="003050A6">
        <w:rPr>
          <w:rFonts w:ascii="Arial" w:hAnsi="Arial" w:cs="Arial"/>
          <w:snapToGrid w:val="0"/>
        </w:rPr>
        <w:t xml:space="preserve"> z dnia …………………</w:t>
      </w:r>
      <w:r w:rsidR="007667AD" w:rsidRPr="003050A6">
        <w:rPr>
          <w:rFonts w:ascii="Arial" w:hAnsi="Arial" w:cs="Arial"/>
          <w:snapToGrid w:val="0"/>
        </w:rPr>
        <w:t>,</w:t>
      </w:r>
      <w:r w:rsidR="007667AD" w:rsidRPr="003050A6">
        <w:rPr>
          <w:rFonts w:ascii="Arial" w:hAnsi="Arial" w:cs="Arial"/>
          <w:i/>
          <w:snapToGrid w:val="0"/>
        </w:rPr>
        <w:t xml:space="preserve"> </w:t>
      </w:r>
      <w:r w:rsidRPr="003050A6">
        <w:rPr>
          <w:rFonts w:ascii="Arial" w:hAnsi="Arial" w:cs="Arial"/>
          <w:snapToGrid w:val="0"/>
        </w:rPr>
        <w:t>w oparciu o</w:t>
      </w:r>
      <w:r w:rsidRPr="003050A6">
        <w:rPr>
          <w:rFonts w:ascii="Arial" w:hAnsi="Arial" w:cs="Arial"/>
          <w:i/>
          <w:snapToGrid w:val="0"/>
        </w:rPr>
        <w:t xml:space="preserve"> </w:t>
      </w:r>
      <w:r w:rsidRPr="003050A6">
        <w:rPr>
          <w:rFonts w:ascii="Arial" w:hAnsi="Arial" w:cs="Arial"/>
          <w:snapToGrid w:val="0"/>
        </w:rPr>
        <w:t>p</w:t>
      </w:r>
      <w:r w:rsidRPr="003050A6">
        <w:rPr>
          <w:rFonts w:ascii="Arial" w:hAnsi="Arial" w:cs="Arial"/>
        </w:rPr>
        <w:t xml:space="preserve">ostępowanie o udzielenie zamówienia publicznego prowadzone na podstawie art. 4, pkt 8 ustawy dnia 29 stycznia 2004 r. Prawo zamówień publicznych (tekst jednolity: Dz. U z 2010 r., nr 113, poz. 759 ze zmianami), </w:t>
      </w:r>
      <w:r w:rsidR="007667AD" w:rsidRPr="003050A6">
        <w:rPr>
          <w:rFonts w:ascii="Arial" w:hAnsi="Arial" w:cs="Arial"/>
          <w:snapToGrid w:val="0"/>
        </w:rPr>
        <w:t>Strony zawarły umowę o następującej treści:</w:t>
      </w:r>
    </w:p>
    <w:p w:rsidR="007667AD" w:rsidRPr="003050A6" w:rsidRDefault="007667AD" w:rsidP="007667AD">
      <w:pPr>
        <w:tabs>
          <w:tab w:val="right" w:pos="9336"/>
        </w:tabs>
        <w:spacing w:after="60"/>
        <w:jc w:val="center"/>
        <w:rPr>
          <w:rFonts w:ascii="Arial" w:hAnsi="Arial" w:cs="Arial"/>
          <w:b/>
          <w:snapToGrid w:val="0"/>
        </w:rPr>
      </w:pPr>
    </w:p>
    <w:p w:rsidR="007667AD" w:rsidRPr="003050A6" w:rsidRDefault="007667AD" w:rsidP="007667AD">
      <w:pPr>
        <w:tabs>
          <w:tab w:val="right" w:pos="9336"/>
        </w:tabs>
        <w:spacing w:after="60"/>
        <w:jc w:val="center"/>
        <w:rPr>
          <w:rFonts w:ascii="Arial" w:hAnsi="Arial" w:cs="Arial"/>
          <w:b/>
          <w:snapToGrid w:val="0"/>
        </w:rPr>
      </w:pPr>
      <w:r w:rsidRPr="003050A6">
        <w:rPr>
          <w:rFonts w:ascii="Arial" w:hAnsi="Arial" w:cs="Arial"/>
          <w:b/>
          <w:snapToGrid w:val="0"/>
        </w:rPr>
        <w:t>§ 1.</w:t>
      </w:r>
    </w:p>
    <w:p w:rsidR="007667AD" w:rsidRPr="003050A6" w:rsidRDefault="007667AD" w:rsidP="007667AD">
      <w:pPr>
        <w:jc w:val="both"/>
        <w:rPr>
          <w:rFonts w:ascii="Arial" w:hAnsi="Arial" w:cs="Arial"/>
        </w:rPr>
      </w:pPr>
      <w:r w:rsidRPr="003050A6">
        <w:rPr>
          <w:rFonts w:ascii="Arial" w:hAnsi="Arial" w:cs="Arial"/>
          <w:snapToGrid w:val="0"/>
        </w:rPr>
        <w:t xml:space="preserve">Zamawiający zamawia, a Wykonawca przyjmuje do wykonania </w:t>
      </w:r>
      <w:r w:rsidR="00EA11CD" w:rsidRPr="003050A6">
        <w:rPr>
          <w:rFonts w:ascii="Arial" w:hAnsi="Arial" w:cs="Arial"/>
        </w:rPr>
        <w:t>następujący przedmiot zamówienia:</w:t>
      </w:r>
    </w:p>
    <w:p w:rsidR="001853FB" w:rsidRPr="003050A6" w:rsidRDefault="001853FB" w:rsidP="00FE462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Podział nieruchomości na dwie działki, przewidzian</w:t>
      </w:r>
      <w:r w:rsidR="00E97DDA" w:rsidRPr="003050A6">
        <w:rPr>
          <w:rFonts w:ascii="Arial" w:hAnsi="Arial" w:cs="Arial"/>
          <w:snapToGrid w:val="0"/>
        </w:rPr>
        <w:t>e</w:t>
      </w:r>
      <w:r w:rsidRPr="003050A6">
        <w:rPr>
          <w:rFonts w:ascii="Arial" w:hAnsi="Arial" w:cs="Arial"/>
          <w:snapToGrid w:val="0"/>
        </w:rPr>
        <w:t xml:space="preserve"> w planie zagospodarowania przestrzennego Gminy Miękina na cele nierolne lub dla których należy uzyskać decyzje o warunkach zabudowy: </w:t>
      </w:r>
    </w:p>
    <w:p w:rsidR="001853FB" w:rsidRPr="003050A6" w:rsidRDefault="001853FB" w:rsidP="00FE46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działka nr 181/8, obręb Wilkszyn- pompownia nr PS 4 Wk,</w:t>
      </w:r>
    </w:p>
    <w:p w:rsidR="001853FB" w:rsidRPr="003050A6" w:rsidRDefault="001853FB" w:rsidP="00FE4626">
      <w:pPr>
        <w:pStyle w:val="Akapitzlist"/>
        <w:numPr>
          <w:ilvl w:val="0"/>
          <w:numId w:val="15"/>
        </w:numPr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działka nr  257/22, obręb Krępice- pompownia nr P5.</w:t>
      </w:r>
    </w:p>
    <w:p w:rsidR="001853FB" w:rsidRPr="003050A6" w:rsidRDefault="001853FB" w:rsidP="00FE4626">
      <w:pPr>
        <w:pStyle w:val="Akapitzlist"/>
        <w:numPr>
          <w:ilvl w:val="0"/>
          <w:numId w:val="14"/>
        </w:numPr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Wycena nieruchomości przewidzianych pod budowę pompowni ścieków w celu jej kupna:</w:t>
      </w:r>
    </w:p>
    <w:p w:rsidR="00EA11CD" w:rsidRPr="003050A6" w:rsidRDefault="00EA11CD" w:rsidP="00FE46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 xml:space="preserve">część działki nr 181/8, obręb Wilkszyn, o powierzchni </w:t>
      </w:r>
      <w:r w:rsidR="00680F01">
        <w:rPr>
          <w:rFonts w:ascii="Arial" w:hAnsi="Arial" w:cs="Arial"/>
          <w:snapToGrid w:val="0"/>
        </w:rPr>
        <w:t>175,2</w:t>
      </w:r>
      <w:r w:rsidRPr="003050A6">
        <w:rPr>
          <w:rFonts w:ascii="Arial" w:hAnsi="Arial" w:cs="Arial"/>
          <w:snapToGrid w:val="0"/>
        </w:rPr>
        <w:t xml:space="preserve"> m</w:t>
      </w:r>
      <w:r w:rsidR="004E5C29" w:rsidRPr="003050A6">
        <w:rPr>
          <w:rFonts w:ascii="Arial" w:hAnsi="Arial" w:cs="Arial"/>
          <w:snapToGrid w:val="0"/>
          <w:vertAlign w:val="superscript"/>
        </w:rPr>
        <w:t>2</w:t>
      </w:r>
      <w:r w:rsidRPr="003050A6">
        <w:rPr>
          <w:rFonts w:ascii="Arial" w:hAnsi="Arial" w:cs="Arial"/>
          <w:snapToGrid w:val="0"/>
        </w:rPr>
        <w:t xml:space="preserve"> pod pompownię nr PS 4-Wk,</w:t>
      </w:r>
    </w:p>
    <w:p w:rsidR="00EA11CD" w:rsidRPr="003050A6" w:rsidRDefault="00EA11CD" w:rsidP="00FE46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część działki nr 257/22, obręb Krępice, o powierzchni 10,5 m</w:t>
      </w:r>
      <w:r w:rsidR="004E5C29" w:rsidRPr="003050A6">
        <w:rPr>
          <w:rFonts w:ascii="Arial" w:hAnsi="Arial" w:cs="Arial"/>
          <w:snapToGrid w:val="0"/>
          <w:vertAlign w:val="superscript"/>
        </w:rPr>
        <w:t>2</w:t>
      </w:r>
      <w:r w:rsidRPr="003050A6">
        <w:rPr>
          <w:rFonts w:ascii="Arial" w:hAnsi="Arial" w:cs="Arial"/>
          <w:snapToGrid w:val="0"/>
        </w:rPr>
        <w:t xml:space="preserve"> pod pompownię nr P5,</w:t>
      </w:r>
    </w:p>
    <w:p w:rsidR="00EA11CD" w:rsidRPr="003050A6" w:rsidRDefault="00EA11CD" w:rsidP="00FE46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działki nr 200/46, obręb Brzezina  o powierzchni 250 m</w:t>
      </w:r>
      <w:r w:rsidR="004E5C29" w:rsidRPr="003050A6">
        <w:rPr>
          <w:rFonts w:ascii="Arial" w:hAnsi="Arial" w:cs="Arial"/>
          <w:snapToGrid w:val="0"/>
          <w:vertAlign w:val="superscript"/>
        </w:rPr>
        <w:t>2</w:t>
      </w:r>
      <w:r w:rsidRPr="003050A6">
        <w:rPr>
          <w:rFonts w:ascii="Arial" w:hAnsi="Arial" w:cs="Arial"/>
          <w:snapToGrid w:val="0"/>
        </w:rPr>
        <w:t xml:space="preserve">  pod pompownię nr PS-1 Br</w:t>
      </w:r>
      <w:r w:rsidR="001853FB" w:rsidRPr="003050A6">
        <w:rPr>
          <w:rFonts w:ascii="Arial" w:hAnsi="Arial" w:cs="Arial"/>
          <w:snapToGrid w:val="0"/>
        </w:rPr>
        <w:t>.</w:t>
      </w:r>
    </w:p>
    <w:p w:rsidR="009E6BCB" w:rsidRPr="003050A6" w:rsidRDefault="00EE408C" w:rsidP="00FE46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 xml:space="preserve">Zamawiający dopuszcza inny (mniejszy lub realizowany w dwóch etapach) zakres przedmiotu zamówienia z uwagi na brak dostatecznych informacji Agencji Nieruchomości Rolnych </w:t>
      </w:r>
      <w:r w:rsidR="0008103B" w:rsidRPr="003050A6">
        <w:rPr>
          <w:rFonts w:ascii="Arial" w:hAnsi="Arial" w:cs="Arial"/>
          <w:snapToGrid w:val="0"/>
        </w:rPr>
        <w:t>we Wrocławiu (</w:t>
      </w:r>
      <w:r w:rsidRPr="003050A6">
        <w:rPr>
          <w:rFonts w:ascii="Arial" w:hAnsi="Arial" w:cs="Arial"/>
          <w:snapToGrid w:val="0"/>
        </w:rPr>
        <w:t>brak zgody na podział i wycenę nieruchomości</w:t>
      </w:r>
      <w:r w:rsidR="0008103B" w:rsidRPr="003050A6">
        <w:rPr>
          <w:rFonts w:ascii="Arial" w:hAnsi="Arial" w:cs="Arial"/>
          <w:snapToGrid w:val="0"/>
        </w:rPr>
        <w:t>).</w:t>
      </w:r>
    </w:p>
    <w:p w:rsidR="0008103B" w:rsidRPr="003050A6" w:rsidRDefault="0008103B" w:rsidP="000810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08103B" w:rsidRPr="003050A6" w:rsidRDefault="0008103B" w:rsidP="000810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08103B" w:rsidRPr="003050A6" w:rsidRDefault="0008103B" w:rsidP="000810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7667AD" w:rsidRPr="003050A6" w:rsidRDefault="007667AD" w:rsidP="00FE46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bCs/>
        </w:rPr>
        <w:t>Do Wykonawcy zamówienia należeć będzie:</w:t>
      </w:r>
    </w:p>
    <w:p w:rsidR="007667AD" w:rsidRPr="003050A6" w:rsidRDefault="00EA11CD" w:rsidP="00FE4626">
      <w:pPr>
        <w:pStyle w:val="Akapitzlist"/>
        <w:numPr>
          <w:ilvl w:val="0"/>
          <w:numId w:val="12"/>
        </w:numPr>
        <w:jc w:val="both"/>
        <w:textAlignment w:val="top"/>
        <w:rPr>
          <w:rFonts w:ascii="Arial" w:hAnsi="Arial" w:cs="Arial"/>
          <w:bCs/>
        </w:rPr>
      </w:pPr>
      <w:r w:rsidRPr="003050A6">
        <w:rPr>
          <w:rFonts w:ascii="Arial" w:hAnsi="Arial" w:cs="Arial"/>
          <w:bCs/>
        </w:rPr>
        <w:t>s</w:t>
      </w:r>
      <w:r w:rsidR="007667AD" w:rsidRPr="003050A6">
        <w:rPr>
          <w:rFonts w:ascii="Arial" w:hAnsi="Arial" w:cs="Arial"/>
          <w:bCs/>
        </w:rPr>
        <w:t xml:space="preserve">porządzenie projektów podziału nieruchomości - </w:t>
      </w:r>
      <w:r w:rsidR="003005B9" w:rsidRPr="003050A6">
        <w:rPr>
          <w:rFonts w:ascii="Arial" w:hAnsi="Arial" w:cs="Arial"/>
          <w:bCs/>
        </w:rPr>
        <w:t>2</w:t>
      </w:r>
      <w:r w:rsidR="0052658D" w:rsidRPr="003050A6">
        <w:rPr>
          <w:rFonts w:ascii="Arial" w:hAnsi="Arial" w:cs="Arial"/>
          <w:bCs/>
        </w:rPr>
        <w:t xml:space="preserve"> dział</w:t>
      </w:r>
      <w:r w:rsidR="003005B9" w:rsidRPr="003050A6">
        <w:rPr>
          <w:rFonts w:ascii="Arial" w:hAnsi="Arial" w:cs="Arial"/>
          <w:bCs/>
        </w:rPr>
        <w:t>ki</w:t>
      </w:r>
      <w:r w:rsidR="0052658D" w:rsidRPr="003050A6">
        <w:rPr>
          <w:rFonts w:ascii="Arial" w:hAnsi="Arial" w:cs="Arial"/>
          <w:bCs/>
        </w:rPr>
        <w:t>,</w:t>
      </w:r>
    </w:p>
    <w:p w:rsidR="001853FB" w:rsidRPr="003050A6" w:rsidRDefault="001853FB" w:rsidP="00FE46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0A6">
        <w:rPr>
          <w:rFonts w:ascii="Arial" w:hAnsi="Arial" w:cs="Arial"/>
        </w:rPr>
        <w:t>wstępny projekt podziału nieruchomości i zatwierdzenie w Agencji Nieruchomości Rolnych (działk</w:t>
      </w:r>
      <w:r w:rsidR="003005B9" w:rsidRPr="003050A6">
        <w:rPr>
          <w:rFonts w:ascii="Arial" w:hAnsi="Arial" w:cs="Arial"/>
        </w:rPr>
        <w:t>a</w:t>
      </w:r>
      <w:r w:rsidRPr="003050A6">
        <w:rPr>
          <w:rFonts w:ascii="Arial" w:hAnsi="Arial" w:cs="Arial"/>
        </w:rPr>
        <w:t xml:space="preserve"> nr 181/8 obręb Wilkszyn),</w:t>
      </w:r>
    </w:p>
    <w:p w:rsidR="004E5C29" w:rsidRPr="003050A6" w:rsidRDefault="001853FB" w:rsidP="00FE46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0A6">
        <w:rPr>
          <w:rFonts w:ascii="Arial" w:hAnsi="Arial" w:cs="Arial"/>
        </w:rPr>
        <w:t xml:space="preserve">wstępny projekt podziału nieruchomości i zatwierdzenie osoby fizycznej </w:t>
      </w:r>
      <w:r w:rsidR="004E5C29" w:rsidRPr="003050A6">
        <w:rPr>
          <w:rFonts w:ascii="Arial" w:hAnsi="Arial" w:cs="Arial"/>
        </w:rPr>
        <w:t xml:space="preserve"> </w:t>
      </w:r>
    </w:p>
    <w:p w:rsidR="001853FB" w:rsidRPr="003050A6" w:rsidRDefault="001853FB" w:rsidP="004E5C2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0A6">
        <w:rPr>
          <w:rFonts w:ascii="Arial" w:hAnsi="Arial" w:cs="Arial"/>
        </w:rPr>
        <w:t xml:space="preserve">(działka nr  257/22, obręb Krępice), </w:t>
      </w:r>
    </w:p>
    <w:p w:rsidR="001853FB" w:rsidRPr="003050A6" w:rsidRDefault="001853FB" w:rsidP="00FE46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50A6">
        <w:rPr>
          <w:rFonts w:ascii="Arial" w:hAnsi="Arial" w:cs="Arial"/>
        </w:rPr>
        <w:t>wstępne uzyskanie ostatecznej decyzji zatwierdzającej projekt</w:t>
      </w:r>
      <w:r w:rsidR="000C13BF" w:rsidRPr="003050A6">
        <w:rPr>
          <w:rFonts w:ascii="Arial" w:hAnsi="Arial" w:cs="Arial"/>
        </w:rPr>
        <w:t>y</w:t>
      </w:r>
      <w:r w:rsidRPr="003050A6">
        <w:rPr>
          <w:rFonts w:ascii="Arial" w:hAnsi="Arial" w:cs="Arial"/>
        </w:rPr>
        <w:t xml:space="preserve"> podziały, </w:t>
      </w:r>
    </w:p>
    <w:p w:rsidR="007667AD" w:rsidRPr="003050A6" w:rsidRDefault="007667AD" w:rsidP="00FE4626">
      <w:pPr>
        <w:pStyle w:val="Akapitzlist"/>
        <w:numPr>
          <w:ilvl w:val="0"/>
          <w:numId w:val="12"/>
        </w:numPr>
        <w:jc w:val="both"/>
        <w:textAlignment w:val="top"/>
        <w:rPr>
          <w:rFonts w:ascii="Arial" w:hAnsi="Arial" w:cs="Arial"/>
        </w:rPr>
      </w:pPr>
      <w:r w:rsidRPr="003050A6">
        <w:rPr>
          <w:rFonts w:ascii="Arial" w:hAnsi="Arial" w:cs="Arial"/>
        </w:rPr>
        <w:t xml:space="preserve">uzyskanie zatwierdzonych projektów podziałów nieruchomości przez Powiatowy Ośrodek Dokumentacji Geodezyjnej i Kartografii  w </w:t>
      </w:r>
      <w:r w:rsidR="0052658D" w:rsidRPr="003050A6">
        <w:rPr>
          <w:rFonts w:ascii="Arial" w:hAnsi="Arial" w:cs="Arial"/>
        </w:rPr>
        <w:t>Środzie Śląskiej</w:t>
      </w:r>
      <w:r w:rsidRPr="003050A6">
        <w:rPr>
          <w:rFonts w:ascii="Arial" w:hAnsi="Arial" w:cs="Arial"/>
        </w:rPr>
        <w:t xml:space="preserve"> (w tym jeden oryginał dla Zamawiającego)</w:t>
      </w:r>
      <w:r w:rsidR="0052658D" w:rsidRPr="003050A6">
        <w:rPr>
          <w:rFonts w:ascii="Arial" w:hAnsi="Arial" w:cs="Arial"/>
        </w:rPr>
        <w:t>.</w:t>
      </w:r>
    </w:p>
    <w:p w:rsidR="007667AD" w:rsidRPr="003050A6" w:rsidRDefault="007667AD" w:rsidP="00FE4626">
      <w:pPr>
        <w:pStyle w:val="Akapitzlist"/>
        <w:numPr>
          <w:ilvl w:val="0"/>
          <w:numId w:val="12"/>
        </w:numPr>
        <w:jc w:val="both"/>
        <w:textAlignment w:val="top"/>
        <w:rPr>
          <w:rFonts w:ascii="Arial" w:hAnsi="Arial" w:cs="Arial"/>
        </w:rPr>
      </w:pPr>
      <w:r w:rsidRPr="003050A6">
        <w:rPr>
          <w:rFonts w:ascii="Arial" w:hAnsi="Arial" w:cs="Arial"/>
        </w:rPr>
        <w:t>wykonanie wypisów i wyrysów dla podzielonej działki oraz innych dokumentów umożliwiających dokonanie zapisu w księdze wieczystej;</w:t>
      </w:r>
    </w:p>
    <w:p w:rsidR="007667AD" w:rsidRPr="003050A6" w:rsidRDefault="007667AD" w:rsidP="00FE4626">
      <w:pPr>
        <w:pStyle w:val="Akapitzlist"/>
        <w:numPr>
          <w:ilvl w:val="0"/>
          <w:numId w:val="12"/>
        </w:numPr>
        <w:jc w:val="both"/>
        <w:textAlignment w:val="top"/>
        <w:rPr>
          <w:rFonts w:ascii="Arial" w:hAnsi="Arial" w:cs="Arial"/>
        </w:rPr>
      </w:pPr>
      <w:r w:rsidRPr="003050A6">
        <w:rPr>
          <w:rFonts w:ascii="Arial" w:hAnsi="Arial" w:cs="Arial"/>
        </w:rPr>
        <w:t>wykonanie wyciągu z wykazu zmian danych ewidencyjnych dla przej</w:t>
      </w:r>
      <w:r w:rsidR="004E5C29" w:rsidRPr="003050A6">
        <w:rPr>
          <w:rFonts w:ascii="Arial" w:hAnsi="Arial" w:cs="Arial"/>
        </w:rPr>
        <w:t>mowanej</w:t>
      </w:r>
      <w:r w:rsidRPr="003050A6">
        <w:rPr>
          <w:rFonts w:ascii="Arial" w:hAnsi="Arial" w:cs="Arial"/>
        </w:rPr>
        <w:t xml:space="preserve"> działki uwzględniających zmianę użytkowania gruntów</w:t>
      </w:r>
      <w:r w:rsidR="000C13BF" w:rsidRPr="003050A6">
        <w:rPr>
          <w:rFonts w:ascii="Arial" w:hAnsi="Arial" w:cs="Arial"/>
        </w:rPr>
        <w:t xml:space="preserve"> (</w:t>
      </w:r>
      <w:r w:rsidR="00EA11CD" w:rsidRPr="003050A6">
        <w:rPr>
          <w:rFonts w:ascii="Arial" w:hAnsi="Arial" w:cs="Arial"/>
        </w:rPr>
        <w:t>jeżeli zachodzi tak potrzeba</w:t>
      </w:r>
      <w:r w:rsidR="000C13BF" w:rsidRPr="003050A6">
        <w:rPr>
          <w:rFonts w:ascii="Arial" w:hAnsi="Arial" w:cs="Arial"/>
        </w:rPr>
        <w:t>)</w:t>
      </w:r>
      <w:r w:rsidR="00EA11CD" w:rsidRPr="003050A6">
        <w:rPr>
          <w:rFonts w:ascii="Arial" w:hAnsi="Arial" w:cs="Arial"/>
        </w:rPr>
        <w:t xml:space="preserve"> </w:t>
      </w:r>
      <w:r w:rsidRPr="003050A6">
        <w:rPr>
          <w:rFonts w:ascii="Arial" w:hAnsi="Arial" w:cs="Arial"/>
        </w:rPr>
        <w:t>na tereny umożliwiające założenie księgi wieczystej lub dokonania zmian wpisu w księgach wieczystych.</w:t>
      </w:r>
    </w:p>
    <w:p w:rsidR="00EA11CD" w:rsidRPr="003050A6" w:rsidRDefault="00EA11CD" w:rsidP="00FE4626">
      <w:pPr>
        <w:pStyle w:val="Akapitzlist"/>
        <w:numPr>
          <w:ilvl w:val="0"/>
          <w:numId w:val="12"/>
        </w:numPr>
        <w:jc w:val="both"/>
        <w:textAlignment w:val="top"/>
        <w:rPr>
          <w:rFonts w:ascii="Arial" w:hAnsi="Arial" w:cs="Arial"/>
        </w:rPr>
      </w:pPr>
      <w:r w:rsidRPr="003050A6">
        <w:rPr>
          <w:rFonts w:ascii="Arial" w:hAnsi="Arial" w:cs="Arial"/>
        </w:rPr>
        <w:t xml:space="preserve">wycena nieruchomości niezabudowanych  – </w:t>
      </w:r>
      <w:r w:rsidR="003005B9" w:rsidRPr="003050A6">
        <w:rPr>
          <w:rFonts w:ascii="Arial" w:hAnsi="Arial" w:cs="Arial"/>
        </w:rPr>
        <w:t>3</w:t>
      </w:r>
      <w:r w:rsidRPr="003050A6">
        <w:rPr>
          <w:rFonts w:ascii="Arial" w:hAnsi="Arial" w:cs="Arial"/>
        </w:rPr>
        <w:t xml:space="preserve"> dział</w:t>
      </w:r>
      <w:r w:rsidR="003005B9" w:rsidRPr="003050A6">
        <w:rPr>
          <w:rFonts w:ascii="Arial" w:hAnsi="Arial" w:cs="Arial"/>
        </w:rPr>
        <w:t>ki</w:t>
      </w:r>
      <w:r w:rsidRPr="003050A6">
        <w:rPr>
          <w:rFonts w:ascii="Arial" w:hAnsi="Arial" w:cs="Arial"/>
        </w:rPr>
        <w:t>.</w:t>
      </w:r>
    </w:p>
    <w:p w:rsidR="007667AD" w:rsidRPr="003050A6" w:rsidRDefault="007667AD" w:rsidP="007667AD">
      <w:pPr>
        <w:pStyle w:val="Tekstpodstawowy"/>
        <w:spacing w:after="60"/>
        <w:jc w:val="center"/>
        <w:rPr>
          <w:rFonts w:cs="Arial"/>
          <w:b/>
          <w:sz w:val="22"/>
          <w:szCs w:val="22"/>
        </w:rPr>
      </w:pPr>
    </w:p>
    <w:p w:rsidR="007667AD" w:rsidRPr="003050A6" w:rsidRDefault="007667AD" w:rsidP="007667AD">
      <w:pPr>
        <w:pStyle w:val="Tekstpodstawowy"/>
        <w:spacing w:after="60"/>
        <w:jc w:val="center"/>
        <w:rPr>
          <w:rFonts w:eastAsiaTheme="minorEastAsia" w:cs="Arial"/>
          <w:b/>
          <w:sz w:val="22"/>
          <w:szCs w:val="22"/>
        </w:rPr>
      </w:pPr>
      <w:r w:rsidRPr="003050A6">
        <w:rPr>
          <w:rFonts w:eastAsiaTheme="minorEastAsia" w:cs="Arial"/>
          <w:b/>
          <w:sz w:val="22"/>
          <w:szCs w:val="22"/>
        </w:rPr>
        <w:t>§ 2.</w:t>
      </w:r>
    </w:p>
    <w:p w:rsidR="007667AD" w:rsidRPr="003050A6" w:rsidRDefault="007667AD" w:rsidP="007667AD">
      <w:pPr>
        <w:pStyle w:val="Tekstpodstawowy"/>
        <w:spacing w:after="60"/>
        <w:rPr>
          <w:rFonts w:eastAsiaTheme="minorEastAsia" w:cs="Arial"/>
          <w:sz w:val="22"/>
          <w:szCs w:val="22"/>
        </w:rPr>
      </w:pPr>
      <w:r w:rsidRPr="003050A6">
        <w:rPr>
          <w:rFonts w:eastAsiaTheme="minorEastAsia" w:cs="Arial"/>
          <w:sz w:val="22"/>
          <w:szCs w:val="22"/>
        </w:rPr>
        <w:t xml:space="preserve">Termin wykonania kompletnego zamówienia ustalono w terminie do </w:t>
      </w:r>
      <w:r w:rsidR="00E97DDA" w:rsidRPr="003050A6">
        <w:rPr>
          <w:rFonts w:eastAsiaTheme="minorEastAsia" w:cs="Arial"/>
          <w:sz w:val="22"/>
          <w:szCs w:val="22"/>
        </w:rPr>
        <w:t xml:space="preserve"> 30 września </w:t>
      </w:r>
      <w:r w:rsidRPr="003050A6">
        <w:rPr>
          <w:rFonts w:eastAsiaTheme="minorEastAsia" w:cs="Arial"/>
          <w:sz w:val="22"/>
          <w:szCs w:val="22"/>
        </w:rPr>
        <w:t>201</w:t>
      </w:r>
      <w:r w:rsidR="00E97DDA" w:rsidRPr="003050A6">
        <w:rPr>
          <w:rFonts w:eastAsiaTheme="minorEastAsia" w:cs="Arial"/>
          <w:sz w:val="22"/>
          <w:szCs w:val="22"/>
        </w:rPr>
        <w:t>3</w:t>
      </w:r>
      <w:r w:rsidRPr="003050A6">
        <w:rPr>
          <w:rFonts w:eastAsiaTheme="minorEastAsia" w:cs="Arial"/>
          <w:sz w:val="22"/>
          <w:szCs w:val="22"/>
        </w:rPr>
        <w:t xml:space="preserve"> r. </w:t>
      </w:r>
    </w:p>
    <w:p w:rsidR="007667AD" w:rsidRPr="003050A6" w:rsidRDefault="007667AD" w:rsidP="007667AD">
      <w:pPr>
        <w:pStyle w:val="Nagwek"/>
        <w:tabs>
          <w:tab w:val="clear" w:pos="4536"/>
          <w:tab w:val="clear" w:pos="9072"/>
          <w:tab w:val="left" w:pos="993"/>
        </w:tabs>
        <w:spacing w:after="60"/>
        <w:rPr>
          <w:rFonts w:ascii="Arial" w:hAnsi="Arial" w:cs="Arial"/>
          <w:b/>
          <w:sz w:val="22"/>
          <w:szCs w:val="22"/>
        </w:rPr>
      </w:pPr>
    </w:p>
    <w:p w:rsidR="00EA11CD" w:rsidRPr="003050A6" w:rsidRDefault="00EA11CD" w:rsidP="007667AD">
      <w:pPr>
        <w:pStyle w:val="Nagwek"/>
        <w:tabs>
          <w:tab w:val="clear" w:pos="4536"/>
          <w:tab w:val="clear" w:pos="9072"/>
          <w:tab w:val="left" w:pos="993"/>
        </w:tabs>
        <w:spacing w:after="60"/>
        <w:rPr>
          <w:rFonts w:ascii="Arial" w:hAnsi="Arial" w:cs="Arial"/>
          <w:b/>
          <w:sz w:val="22"/>
          <w:szCs w:val="22"/>
        </w:rPr>
      </w:pPr>
    </w:p>
    <w:p w:rsidR="007667AD" w:rsidRPr="003050A6" w:rsidRDefault="007667AD" w:rsidP="007667AD">
      <w:pPr>
        <w:pStyle w:val="Nagwek"/>
        <w:tabs>
          <w:tab w:val="clear" w:pos="4536"/>
          <w:tab w:val="clear" w:pos="9072"/>
          <w:tab w:val="left" w:pos="993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3050A6">
        <w:rPr>
          <w:rFonts w:ascii="Arial" w:hAnsi="Arial" w:cs="Arial"/>
          <w:b/>
          <w:sz w:val="22"/>
          <w:szCs w:val="22"/>
        </w:rPr>
        <w:t>§ 3.</w:t>
      </w:r>
    </w:p>
    <w:p w:rsidR="007667AD" w:rsidRPr="003050A6" w:rsidRDefault="007667AD" w:rsidP="007667AD">
      <w:pPr>
        <w:pStyle w:val="Nagwek"/>
        <w:tabs>
          <w:tab w:val="clear" w:pos="4536"/>
          <w:tab w:val="clear" w:pos="9072"/>
          <w:tab w:val="num" w:pos="851"/>
          <w:tab w:val="left" w:pos="993"/>
        </w:tabs>
        <w:spacing w:after="60"/>
        <w:ind w:left="360" w:hanging="360"/>
        <w:rPr>
          <w:rFonts w:ascii="Arial" w:eastAsiaTheme="minorEastAsia" w:hAnsi="Arial" w:cstheme="minorBidi"/>
          <w:sz w:val="22"/>
          <w:szCs w:val="22"/>
        </w:rPr>
      </w:pPr>
      <w:r w:rsidRPr="003050A6">
        <w:rPr>
          <w:rFonts w:ascii="Arial" w:eastAsiaTheme="minorEastAsia" w:hAnsi="Arial" w:cstheme="minorBidi"/>
          <w:sz w:val="22"/>
          <w:szCs w:val="22"/>
        </w:rPr>
        <w:t>Wykonawca oświadcza, że:</w:t>
      </w:r>
    </w:p>
    <w:p w:rsidR="007667AD" w:rsidRPr="003050A6" w:rsidRDefault="007667AD" w:rsidP="00FE4626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709"/>
        </w:tabs>
        <w:spacing w:after="60"/>
        <w:jc w:val="both"/>
        <w:rPr>
          <w:rFonts w:ascii="Arial" w:eastAsiaTheme="minorEastAsia" w:hAnsi="Arial" w:cstheme="minorBidi"/>
          <w:sz w:val="22"/>
          <w:szCs w:val="22"/>
        </w:rPr>
      </w:pPr>
      <w:r w:rsidRPr="003050A6">
        <w:rPr>
          <w:rFonts w:ascii="Arial" w:eastAsiaTheme="minorEastAsia" w:hAnsi="Arial" w:cstheme="minorBidi"/>
          <w:sz w:val="22"/>
          <w:szCs w:val="22"/>
        </w:rPr>
        <w:t>zapoznał się z wszystkimi warunkami technicznymi i prawnymi oraz okolicznościami na jakie może napotkać podczas wykonywania umowy i uznaje, że nie będą one miały wpływu na ustaloną cenę i termin wykonania;</w:t>
      </w:r>
    </w:p>
    <w:p w:rsidR="007667AD" w:rsidRPr="003050A6" w:rsidRDefault="007667AD" w:rsidP="00FE4626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709"/>
        </w:tabs>
        <w:spacing w:after="60"/>
        <w:jc w:val="both"/>
        <w:rPr>
          <w:rFonts w:ascii="Arial" w:eastAsiaTheme="minorEastAsia" w:hAnsi="Arial" w:cstheme="minorBidi"/>
          <w:sz w:val="22"/>
          <w:szCs w:val="22"/>
        </w:rPr>
      </w:pPr>
      <w:r w:rsidRPr="003050A6">
        <w:rPr>
          <w:rFonts w:ascii="Arial" w:eastAsiaTheme="minorEastAsia" w:hAnsi="Arial" w:cstheme="minorBidi"/>
          <w:sz w:val="22"/>
          <w:szCs w:val="22"/>
        </w:rPr>
        <w:t>dokumentacja geodezyjna oraz pozostałe opracowania będą wykonane zgodnie z wymogami zawartymi w przepisach prawa, instrukcjach branżowych i normach.</w:t>
      </w:r>
    </w:p>
    <w:p w:rsidR="00067440" w:rsidRPr="003050A6" w:rsidRDefault="00067440" w:rsidP="00FE4626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709"/>
        </w:tabs>
        <w:spacing w:after="60"/>
        <w:jc w:val="both"/>
        <w:rPr>
          <w:rFonts w:ascii="Arial" w:eastAsiaTheme="minorEastAsia" w:hAnsi="Arial" w:cstheme="minorBidi"/>
          <w:sz w:val="22"/>
          <w:szCs w:val="22"/>
        </w:rPr>
      </w:pPr>
      <w:r w:rsidRPr="003050A6">
        <w:rPr>
          <w:rFonts w:ascii="Arial" w:eastAsiaTheme="minorEastAsia" w:hAnsi="Arial" w:cstheme="minorBidi"/>
          <w:sz w:val="22"/>
          <w:szCs w:val="22"/>
        </w:rPr>
        <w:t>wykona przedmiot zamówienia we własnym zakresie i na własny koszt dokumentacji niezbędnej do wykonania umowy,</w:t>
      </w:r>
    </w:p>
    <w:p w:rsidR="00067440" w:rsidRPr="003050A6" w:rsidRDefault="00067440" w:rsidP="00FE4626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709"/>
        </w:tabs>
        <w:spacing w:after="60"/>
        <w:jc w:val="both"/>
        <w:rPr>
          <w:rFonts w:ascii="Arial" w:eastAsiaTheme="minorEastAsia" w:hAnsi="Arial" w:cstheme="minorBidi"/>
          <w:sz w:val="22"/>
          <w:szCs w:val="22"/>
        </w:rPr>
      </w:pPr>
      <w:r w:rsidRPr="003050A6">
        <w:rPr>
          <w:rFonts w:ascii="Arial" w:eastAsiaTheme="minorEastAsia" w:hAnsi="Arial" w:cstheme="minorBidi"/>
          <w:sz w:val="22"/>
          <w:szCs w:val="22"/>
        </w:rPr>
        <w:t>wykonawca bez zgody zamawiającego nie może powierzyć innym osobom sporządzenia operatów objętych umową.</w:t>
      </w:r>
    </w:p>
    <w:p w:rsidR="007667AD" w:rsidRPr="003050A6" w:rsidRDefault="007667AD" w:rsidP="007667AD">
      <w:pPr>
        <w:pStyle w:val="Nagwek"/>
        <w:tabs>
          <w:tab w:val="clear" w:pos="4536"/>
          <w:tab w:val="clear" w:pos="9072"/>
          <w:tab w:val="left" w:pos="993"/>
        </w:tabs>
        <w:spacing w:after="60"/>
        <w:rPr>
          <w:rFonts w:ascii="Arial" w:hAnsi="Arial" w:cs="Arial"/>
          <w:b/>
          <w:sz w:val="22"/>
          <w:szCs w:val="22"/>
        </w:rPr>
      </w:pPr>
    </w:p>
    <w:p w:rsidR="007667AD" w:rsidRPr="003050A6" w:rsidRDefault="007667AD" w:rsidP="007667AD">
      <w:pPr>
        <w:pStyle w:val="Nagwek"/>
        <w:tabs>
          <w:tab w:val="clear" w:pos="4536"/>
          <w:tab w:val="clear" w:pos="9072"/>
          <w:tab w:val="num" w:pos="-142"/>
          <w:tab w:val="left" w:pos="993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3050A6">
        <w:rPr>
          <w:rFonts w:ascii="Arial" w:hAnsi="Arial" w:cs="Arial"/>
          <w:b/>
          <w:sz w:val="22"/>
          <w:szCs w:val="22"/>
        </w:rPr>
        <w:t>§ 4.</w:t>
      </w:r>
    </w:p>
    <w:p w:rsidR="007667AD" w:rsidRPr="003050A6" w:rsidRDefault="007667AD" w:rsidP="00FE4626">
      <w:pPr>
        <w:numPr>
          <w:ilvl w:val="0"/>
          <w:numId w:val="5"/>
        </w:numPr>
        <w:tabs>
          <w:tab w:val="left" w:pos="4339"/>
          <w:tab w:val="right" w:pos="8837"/>
        </w:tabs>
        <w:spacing w:after="6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Za wykonanie przedmiotu umowy Zamawiający zapłaci Wykonawcy wynagrodzenie w wysokości</w:t>
      </w:r>
      <w:r w:rsidR="00E97DDA" w:rsidRPr="003050A6">
        <w:rPr>
          <w:rFonts w:ascii="Arial" w:hAnsi="Arial" w:cs="Arial"/>
          <w:snapToGrid w:val="0"/>
        </w:rPr>
        <w:t xml:space="preserve"> za całość przedmiotu zamówienia</w:t>
      </w:r>
      <w:r w:rsidRPr="003050A6">
        <w:rPr>
          <w:rFonts w:ascii="Arial" w:hAnsi="Arial" w:cs="Arial"/>
          <w:snapToGrid w:val="0"/>
        </w:rPr>
        <w:t xml:space="preserve">: </w:t>
      </w:r>
    </w:p>
    <w:p w:rsidR="007667AD" w:rsidRPr="003050A6" w:rsidRDefault="007667AD" w:rsidP="007667AD">
      <w:pPr>
        <w:spacing w:after="60"/>
        <w:ind w:left="340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b/>
          <w:snapToGrid w:val="0"/>
        </w:rPr>
        <w:t xml:space="preserve">netto </w:t>
      </w:r>
      <w:r w:rsidRPr="003050A6">
        <w:rPr>
          <w:rFonts w:ascii="Arial" w:hAnsi="Arial" w:cs="Arial"/>
          <w:snapToGrid w:val="0"/>
        </w:rPr>
        <w:t>............................................ zł, (słownie:....................</w:t>
      </w:r>
      <w:r w:rsidR="00E97DDA" w:rsidRPr="003050A6">
        <w:rPr>
          <w:rFonts w:ascii="Arial" w:hAnsi="Arial" w:cs="Arial"/>
          <w:snapToGrid w:val="0"/>
        </w:rPr>
        <w:t>.......................................................................................</w:t>
      </w:r>
      <w:r w:rsidRPr="003050A6">
        <w:rPr>
          <w:rFonts w:ascii="Arial" w:hAnsi="Arial" w:cs="Arial"/>
          <w:snapToGrid w:val="0"/>
        </w:rPr>
        <w:t>...................),</w:t>
      </w:r>
    </w:p>
    <w:p w:rsidR="00E97DDA" w:rsidRPr="003050A6" w:rsidRDefault="007667AD" w:rsidP="007667AD">
      <w:pPr>
        <w:tabs>
          <w:tab w:val="num" w:pos="1134"/>
        </w:tabs>
        <w:spacing w:after="60"/>
        <w:ind w:left="360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b/>
          <w:snapToGrid w:val="0"/>
        </w:rPr>
        <w:t>brutto</w:t>
      </w:r>
      <w:r w:rsidRPr="003050A6">
        <w:rPr>
          <w:rFonts w:ascii="Arial" w:hAnsi="Arial" w:cs="Arial"/>
          <w:snapToGrid w:val="0"/>
        </w:rPr>
        <w:t xml:space="preserve"> </w:t>
      </w:r>
      <w:r w:rsidRPr="003050A6">
        <w:rPr>
          <w:rFonts w:ascii="Arial" w:hAnsi="Arial" w:cs="Arial"/>
          <w:b/>
          <w:snapToGrid w:val="0"/>
        </w:rPr>
        <w:t xml:space="preserve"> </w:t>
      </w:r>
      <w:r w:rsidRPr="003050A6">
        <w:rPr>
          <w:rFonts w:ascii="Arial" w:hAnsi="Arial" w:cs="Arial"/>
          <w:snapToGrid w:val="0"/>
        </w:rPr>
        <w:t xml:space="preserve">………………………………zł, </w:t>
      </w:r>
    </w:p>
    <w:p w:rsidR="007667AD" w:rsidRPr="003050A6" w:rsidRDefault="007667AD" w:rsidP="007667AD">
      <w:pPr>
        <w:tabs>
          <w:tab w:val="num" w:pos="1134"/>
        </w:tabs>
        <w:spacing w:after="60"/>
        <w:ind w:left="360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(</w:t>
      </w:r>
      <w:r w:rsidR="001853FB" w:rsidRPr="003050A6">
        <w:rPr>
          <w:rFonts w:ascii="Arial" w:hAnsi="Arial" w:cs="Arial"/>
          <w:snapToGrid w:val="0"/>
        </w:rPr>
        <w:t>słownie: ………</w:t>
      </w:r>
      <w:r w:rsidR="00E97DDA" w:rsidRPr="003050A6">
        <w:rPr>
          <w:rFonts w:ascii="Arial" w:hAnsi="Arial" w:cs="Arial"/>
          <w:snapToGrid w:val="0"/>
        </w:rPr>
        <w:t>…………………………………..…………………………</w:t>
      </w:r>
      <w:r w:rsidR="001853FB" w:rsidRPr="003050A6">
        <w:rPr>
          <w:rFonts w:ascii="Arial" w:hAnsi="Arial" w:cs="Arial"/>
          <w:snapToGrid w:val="0"/>
        </w:rPr>
        <w:t>……………………)</w:t>
      </w:r>
    </w:p>
    <w:p w:rsidR="00EE408C" w:rsidRPr="003050A6" w:rsidRDefault="0008103B" w:rsidP="0008103B">
      <w:pPr>
        <w:spacing w:after="0" w:line="360" w:lineRule="auto"/>
        <w:ind w:firstLine="360"/>
        <w:jc w:val="both"/>
        <w:rPr>
          <w:rFonts w:ascii="Arial" w:hAnsi="Arial" w:cs="Arial"/>
          <w:u w:val="single"/>
        </w:rPr>
      </w:pPr>
      <w:r w:rsidRPr="003050A6">
        <w:rPr>
          <w:rFonts w:ascii="Arial" w:hAnsi="Arial" w:cs="Arial"/>
          <w:u w:val="single"/>
        </w:rPr>
        <w:t>C</w:t>
      </w:r>
      <w:r w:rsidR="00EE408C" w:rsidRPr="003050A6">
        <w:rPr>
          <w:rFonts w:ascii="Arial" w:hAnsi="Arial" w:cs="Arial"/>
          <w:u w:val="single"/>
        </w:rPr>
        <w:t>ena za dokonanie podziału jednej nieruchomości:</w:t>
      </w:r>
    </w:p>
    <w:p w:rsidR="00EE408C" w:rsidRPr="003050A6" w:rsidRDefault="00EE408C" w:rsidP="0008103B">
      <w:pPr>
        <w:pStyle w:val="Akapitzlist"/>
        <w:spacing w:after="0" w:line="360" w:lineRule="auto"/>
        <w:ind w:left="1188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Cen</w:t>
      </w:r>
      <w:r w:rsidR="003915CF">
        <w:rPr>
          <w:rFonts w:ascii="Arial" w:hAnsi="Arial" w:cs="Arial"/>
        </w:rPr>
        <w:t>a</w:t>
      </w:r>
      <w:r w:rsidRPr="003050A6">
        <w:rPr>
          <w:rFonts w:ascii="Arial" w:hAnsi="Arial" w:cs="Arial"/>
        </w:rPr>
        <w:t xml:space="preserve"> netto………………………………………………………………………………...</w:t>
      </w:r>
    </w:p>
    <w:p w:rsidR="00EE408C" w:rsidRPr="003050A6" w:rsidRDefault="00EE408C" w:rsidP="00EE408C">
      <w:pPr>
        <w:pStyle w:val="Akapitzlist"/>
        <w:spacing w:line="360" w:lineRule="auto"/>
        <w:ind w:left="1188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(słownie złotych……………………………………………………………………….....)</w:t>
      </w:r>
    </w:p>
    <w:p w:rsidR="00EE408C" w:rsidRPr="003050A6" w:rsidRDefault="00EE408C" w:rsidP="00EE408C">
      <w:pPr>
        <w:pStyle w:val="Akapitzlist"/>
        <w:spacing w:line="360" w:lineRule="auto"/>
        <w:ind w:left="1188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Podatek VAT……………………………………………………………………………...</w:t>
      </w:r>
    </w:p>
    <w:p w:rsidR="00EE408C" w:rsidRPr="003050A6" w:rsidRDefault="00EE408C" w:rsidP="00EE408C">
      <w:pPr>
        <w:pStyle w:val="Akapitzlist"/>
        <w:spacing w:line="360" w:lineRule="auto"/>
        <w:ind w:left="1188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(słownie złotych……………………………………………………………………….....)</w:t>
      </w:r>
    </w:p>
    <w:p w:rsidR="00EE408C" w:rsidRPr="003050A6" w:rsidRDefault="00EE408C" w:rsidP="00EE408C">
      <w:pPr>
        <w:pStyle w:val="Akapitzlist"/>
        <w:spacing w:line="360" w:lineRule="auto"/>
        <w:ind w:left="1188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Cen</w:t>
      </w:r>
      <w:r w:rsidR="003915CF">
        <w:rPr>
          <w:rFonts w:ascii="Arial" w:hAnsi="Arial" w:cs="Arial"/>
        </w:rPr>
        <w:t>a</w:t>
      </w:r>
      <w:r w:rsidRPr="003050A6">
        <w:rPr>
          <w:rFonts w:ascii="Arial" w:hAnsi="Arial" w:cs="Arial"/>
        </w:rPr>
        <w:t xml:space="preserve"> brutto………..……………………………………………………………………...</w:t>
      </w:r>
    </w:p>
    <w:p w:rsidR="00EE408C" w:rsidRPr="003050A6" w:rsidRDefault="00EE408C" w:rsidP="00EE408C">
      <w:pPr>
        <w:pStyle w:val="Akapitzlist"/>
        <w:spacing w:line="360" w:lineRule="auto"/>
        <w:ind w:left="1188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lastRenderedPageBreak/>
        <w:t>(słownie złotych……………………………………………………………………….....)</w:t>
      </w:r>
    </w:p>
    <w:p w:rsidR="00EE408C" w:rsidRPr="003050A6" w:rsidRDefault="0008103B" w:rsidP="0008103B">
      <w:pPr>
        <w:spacing w:after="0" w:line="360" w:lineRule="auto"/>
        <w:ind w:firstLine="426"/>
        <w:jc w:val="both"/>
        <w:rPr>
          <w:rFonts w:ascii="Arial" w:hAnsi="Arial" w:cs="Arial"/>
          <w:u w:val="single"/>
        </w:rPr>
      </w:pPr>
      <w:r w:rsidRPr="003050A6">
        <w:rPr>
          <w:rFonts w:ascii="Arial" w:hAnsi="Arial" w:cs="Arial"/>
          <w:u w:val="single"/>
        </w:rPr>
        <w:t>C</w:t>
      </w:r>
      <w:r w:rsidR="00EE408C" w:rsidRPr="003050A6">
        <w:rPr>
          <w:rFonts w:ascii="Arial" w:hAnsi="Arial" w:cs="Arial"/>
          <w:u w:val="single"/>
        </w:rPr>
        <w:t>ena za dokonanie wyceny jednej nieruchomości:</w:t>
      </w:r>
    </w:p>
    <w:p w:rsidR="00EE408C" w:rsidRPr="003050A6" w:rsidRDefault="00EE408C" w:rsidP="0008103B">
      <w:pPr>
        <w:pStyle w:val="Akapitzlist"/>
        <w:spacing w:after="0" w:line="360" w:lineRule="auto"/>
        <w:ind w:left="1188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Cen</w:t>
      </w:r>
      <w:r w:rsidR="003915CF">
        <w:rPr>
          <w:rFonts w:ascii="Arial" w:hAnsi="Arial" w:cs="Arial"/>
        </w:rPr>
        <w:t>a</w:t>
      </w:r>
      <w:r w:rsidRPr="003050A6">
        <w:rPr>
          <w:rFonts w:ascii="Arial" w:hAnsi="Arial" w:cs="Arial"/>
        </w:rPr>
        <w:t xml:space="preserve"> netto………………………………………………………………………………...</w:t>
      </w:r>
    </w:p>
    <w:p w:rsidR="00EE408C" w:rsidRPr="003050A6" w:rsidRDefault="00EE408C" w:rsidP="00EE408C">
      <w:pPr>
        <w:pStyle w:val="Akapitzlist"/>
        <w:spacing w:line="360" w:lineRule="auto"/>
        <w:ind w:left="1188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(słownie złotych……………………………………………………………………….....)</w:t>
      </w:r>
    </w:p>
    <w:p w:rsidR="00EE408C" w:rsidRPr="003050A6" w:rsidRDefault="00EE408C" w:rsidP="00EE408C">
      <w:pPr>
        <w:pStyle w:val="Akapitzlist"/>
        <w:spacing w:line="360" w:lineRule="auto"/>
        <w:ind w:left="1188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Podatek VAT……………………………………………………………………………...</w:t>
      </w:r>
    </w:p>
    <w:p w:rsidR="00EE408C" w:rsidRPr="003050A6" w:rsidRDefault="00EE408C" w:rsidP="00EE408C">
      <w:pPr>
        <w:pStyle w:val="Akapitzlist"/>
        <w:spacing w:line="360" w:lineRule="auto"/>
        <w:ind w:left="1188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(słownie złotych……………………………………………………………………….....)</w:t>
      </w:r>
    </w:p>
    <w:p w:rsidR="00EE408C" w:rsidRPr="003050A6" w:rsidRDefault="00EE408C" w:rsidP="00EE408C">
      <w:pPr>
        <w:pStyle w:val="Akapitzlist"/>
        <w:spacing w:line="360" w:lineRule="auto"/>
        <w:ind w:left="1188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Cen</w:t>
      </w:r>
      <w:r w:rsidR="003915CF">
        <w:rPr>
          <w:rFonts w:ascii="Arial" w:hAnsi="Arial" w:cs="Arial"/>
        </w:rPr>
        <w:t>a</w:t>
      </w:r>
      <w:r w:rsidRPr="003050A6">
        <w:rPr>
          <w:rFonts w:ascii="Arial" w:hAnsi="Arial" w:cs="Arial"/>
        </w:rPr>
        <w:t xml:space="preserve"> brutto………..……………………………………………………………………...</w:t>
      </w:r>
    </w:p>
    <w:p w:rsidR="00EE408C" w:rsidRPr="003050A6" w:rsidRDefault="00EE408C" w:rsidP="00EE408C">
      <w:pPr>
        <w:pStyle w:val="Akapitzlist"/>
        <w:spacing w:line="360" w:lineRule="auto"/>
        <w:ind w:left="1188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(słownie złotych……………………………………………………………………….....)</w:t>
      </w:r>
    </w:p>
    <w:p w:rsidR="0008103B" w:rsidRPr="003050A6" w:rsidRDefault="0008103B" w:rsidP="00FE46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 xml:space="preserve">Zamawiający dopuszcza inny (mniejszy lub realizowany w dwóch etapach) zakres przedmiotu zamówienia z uwagi na brak dostatecznych informacji od Agencji Nieruchomości Rolnych we Wrocławiu (brak zgody na podział i wycenę nieruchomości). </w:t>
      </w:r>
    </w:p>
    <w:p w:rsidR="0008103B" w:rsidRPr="003050A6" w:rsidRDefault="0008103B" w:rsidP="00FE46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  <w:snapToGrid w:val="0"/>
          <w:color w:val="000000"/>
        </w:rPr>
        <w:t xml:space="preserve">W przypadku mniejszego lub realizowanego w dwóch etapach zakresu przedmiotu zamówienia wynagrodzenie będzie ilorazem ilości działek poddanych podziałowi lub wycenie oraz oferowanej </w:t>
      </w:r>
      <w:r w:rsidRPr="003050A6">
        <w:rPr>
          <w:rFonts w:ascii="Arial" w:hAnsi="Arial" w:cs="Arial"/>
        </w:rPr>
        <w:t>cenie za dokonanie podziału jednej nieruchomości i ceny za dokonanie wyceny jednej nieruchomości.</w:t>
      </w:r>
    </w:p>
    <w:p w:rsidR="007667AD" w:rsidRPr="003050A6" w:rsidRDefault="007667AD" w:rsidP="00FE462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 w:rsidRPr="003050A6">
        <w:rPr>
          <w:rFonts w:ascii="Arial" w:hAnsi="Arial" w:cs="Arial"/>
          <w:snapToGrid w:val="0"/>
          <w:color w:val="000000"/>
        </w:rPr>
        <w:t>Podstawę wystawienia przez Wykonawcę faktury będzie stanowił podpisany bez zastrzeżeń przez umocowanych przedstawicieli stron protokół przekazania całości lub części przedmiotu umowy.</w:t>
      </w:r>
    </w:p>
    <w:p w:rsidR="007667AD" w:rsidRPr="003050A6" w:rsidRDefault="007667AD" w:rsidP="00FE4626">
      <w:pPr>
        <w:numPr>
          <w:ilvl w:val="0"/>
          <w:numId w:val="5"/>
        </w:numPr>
        <w:spacing w:after="4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Wynagrodzenie zostanie zapłacone Wykonawcy w terminie 30 dni od daty doręczenia Zamawiającemu przez Wykonawcę prawidłowo wystawionej faktury.</w:t>
      </w:r>
    </w:p>
    <w:p w:rsidR="007667AD" w:rsidRPr="003050A6" w:rsidRDefault="007667AD" w:rsidP="007667AD">
      <w:pPr>
        <w:tabs>
          <w:tab w:val="right" w:pos="-2694"/>
        </w:tabs>
        <w:spacing w:after="40"/>
        <w:rPr>
          <w:rFonts w:ascii="Arial" w:hAnsi="Arial" w:cs="Arial"/>
          <w:b/>
          <w:snapToGrid w:val="0"/>
        </w:rPr>
      </w:pPr>
    </w:p>
    <w:p w:rsidR="007667AD" w:rsidRPr="003050A6" w:rsidRDefault="007667AD" w:rsidP="007667AD">
      <w:pPr>
        <w:tabs>
          <w:tab w:val="right" w:pos="-2694"/>
        </w:tabs>
        <w:spacing w:after="40"/>
        <w:jc w:val="center"/>
        <w:rPr>
          <w:rFonts w:ascii="Arial" w:hAnsi="Arial" w:cs="Arial"/>
          <w:b/>
          <w:snapToGrid w:val="0"/>
        </w:rPr>
      </w:pPr>
      <w:r w:rsidRPr="003050A6">
        <w:rPr>
          <w:rFonts w:ascii="Arial" w:hAnsi="Arial" w:cs="Arial"/>
          <w:b/>
          <w:snapToGrid w:val="0"/>
        </w:rPr>
        <w:t>§ 5.</w:t>
      </w:r>
    </w:p>
    <w:p w:rsidR="007667AD" w:rsidRPr="003050A6" w:rsidRDefault="007667AD" w:rsidP="00FE4626">
      <w:pPr>
        <w:numPr>
          <w:ilvl w:val="0"/>
          <w:numId w:val="6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Poza sytuacjami unormowanymi przepisami prawa Zamawiającemu przysługuje także prawo do odstąpienia od umowy w następujących przypadkach:</w:t>
      </w:r>
    </w:p>
    <w:p w:rsidR="007667AD" w:rsidRPr="003050A6" w:rsidRDefault="007667AD" w:rsidP="00FE4626">
      <w:pPr>
        <w:numPr>
          <w:ilvl w:val="0"/>
          <w:numId w:val="17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wystąpienia istotnej zmiany okoliczności powodującej, że wykonanie umowy nie leży w interesie publicznym, czego nie można było przewidzieć w chwili zawarcia umowy; odstąpienie od umowy w tym wypadku może nastąpić w terminie 30 dni od powzięcia wiadomości o powyższych okolicznościach,</w:t>
      </w:r>
    </w:p>
    <w:p w:rsidR="007667AD" w:rsidRPr="003050A6" w:rsidRDefault="007667AD" w:rsidP="00FE4626">
      <w:pPr>
        <w:numPr>
          <w:ilvl w:val="0"/>
          <w:numId w:val="17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wszczęcia postępowania upadłościowego, naprawczego bądź likwidacyjnego Wykonawcy,</w:t>
      </w:r>
    </w:p>
    <w:p w:rsidR="007667AD" w:rsidRPr="003050A6" w:rsidRDefault="007667AD" w:rsidP="00FE4626">
      <w:pPr>
        <w:numPr>
          <w:ilvl w:val="0"/>
          <w:numId w:val="17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w przypadku gdy Wykonawca nie rozpocznie terminowo prac bądź przerwie prace bez uzasadnionej przyczyny oraz nie kontynuuje ich pomimo pisemnego wezwania Zamawiającego,</w:t>
      </w:r>
    </w:p>
    <w:p w:rsidR="007667AD" w:rsidRPr="003050A6" w:rsidRDefault="007667AD" w:rsidP="00FE4626">
      <w:pPr>
        <w:numPr>
          <w:ilvl w:val="0"/>
          <w:numId w:val="17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braku środków finansowych, czego Zamawiający nie mógł przewidzieć przy zawieraniu umowy, w takim przypadku Zamawiający może również ograniczyć zakres rzeczowy przedmiotu umowy,</w:t>
      </w:r>
    </w:p>
    <w:p w:rsidR="007667AD" w:rsidRPr="003050A6" w:rsidRDefault="007667AD" w:rsidP="00FE4626">
      <w:pPr>
        <w:numPr>
          <w:ilvl w:val="0"/>
          <w:numId w:val="17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Wykonawca z własnej winy przerwał wykonywanie przedmiotu umowy i przerwa ta spowodowała opóźnienie wykonania przedmiotu umowy w stosunku do ustalonego terminu o dłużej niż 14 dni.</w:t>
      </w:r>
    </w:p>
    <w:p w:rsidR="007667AD" w:rsidRPr="003050A6" w:rsidRDefault="007667AD" w:rsidP="00FE4626">
      <w:pPr>
        <w:numPr>
          <w:ilvl w:val="0"/>
          <w:numId w:val="6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W przypadkach określonych w pkt 1 Wykonawcy przysługuje wynagrodzenie za prace wykonane zgodnie z umową do dnia odstąpienia, bez prawa żądania od Zamawiającego zapłaty kar umownych.</w:t>
      </w:r>
    </w:p>
    <w:p w:rsidR="007667AD" w:rsidRPr="003050A6" w:rsidRDefault="007667AD" w:rsidP="00FE4626">
      <w:pPr>
        <w:numPr>
          <w:ilvl w:val="0"/>
          <w:numId w:val="6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Wykonawcy przysługuje prawo odstąpienia od umowy w szczególności, jeżeli:</w:t>
      </w:r>
    </w:p>
    <w:p w:rsidR="007667AD" w:rsidRPr="003050A6" w:rsidRDefault="007667AD" w:rsidP="00FE4626">
      <w:pPr>
        <w:numPr>
          <w:ilvl w:val="0"/>
          <w:numId w:val="18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Zamawiający bez uzasadnionej przyczyny zwleka ponad trzy miesiące z zapłatą wynagrodzenia pomimo dodatkowego wezwania go do zapłaty w terminie kolejnych 14 dni od daty doręczenia wezwania,</w:t>
      </w:r>
    </w:p>
    <w:p w:rsidR="007667AD" w:rsidRPr="003050A6" w:rsidRDefault="007667AD" w:rsidP="00FE4626">
      <w:pPr>
        <w:numPr>
          <w:ilvl w:val="0"/>
          <w:numId w:val="18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Zamawiający pomimo pisemnego wezwania odmawia bez uzasadnionej przyczyny odbioru przedmiotu umowy bądź podpisania protokołu przekazania.</w:t>
      </w:r>
    </w:p>
    <w:p w:rsidR="007667AD" w:rsidRPr="003050A6" w:rsidRDefault="007667AD" w:rsidP="00FE4626">
      <w:pPr>
        <w:numPr>
          <w:ilvl w:val="0"/>
          <w:numId w:val="6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Odstąpienie od umowy powinno nastąpić w formie pisemnej pod rygorem nieważności takiego oświadczenia oraz powinno zawierać uzasadnienie.</w:t>
      </w:r>
    </w:p>
    <w:p w:rsidR="007667AD" w:rsidRPr="003050A6" w:rsidRDefault="007667AD" w:rsidP="00FE4626">
      <w:pPr>
        <w:numPr>
          <w:ilvl w:val="0"/>
          <w:numId w:val="6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W przypadku odstąpienia od umowy Strony są zobowiązane:</w:t>
      </w:r>
    </w:p>
    <w:p w:rsidR="007667AD" w:rsidRPr="003050A6" w:rsidRDefault="007667AD" w:rsidP="00FE4626">
      <w:pPr>
        <w:numPr>
          <w:ilvl w:val="0"/>
          <w:numId w:val="19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lastRenderedPageBreak/>
        <w:t>w terminie siedmiu dni od daty odstąpienia sporządzić w formie protokołu szczegółową inwentaryzację wykonanych elementów przedmiotu umowy według stanu na dzień odstąpienia,</w:t>
      </w:r>
    </w:p>
    <w:p w:rsidR="007667AD" w:rsidRPr="003050A6" w:rsidRDefault="007667AD" w:rsidP="00FE4626">
      <w:pPr>
        <w:numPr>
          <w:ilvl w:val="0"/>
          <w:numId w:val="19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Wykonawca zapewni kontynuację wszczętych postępowań i czynności w zakresie obustronnie uzgodnionym na koszt Strony, z winy której doszło do odstąpienia od umowy,</w:t>
      </w:r>
    </w:p>
    <w:p w:rsidR="007667AD" w:rsidRPr="003050A6" w:rsidRDefault="007667AD" w:rsidP="00FE4626">
      <w:pPr>
        <w:numPr>
          <w:ilvl w:val="0"/>
          <w:numId w:val="19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Wykonawca w terminie do 14 dni przekaże Zamawiającemu wszelką dokumentację i korespondencję</w:t>
      </w:r>
    </w:p>
    <w:p w:rsidR="007667AD" w:rsidRPr="003050A6" w:rsidRDefault="007667AD" w:rsidP="00FE4626">
      <w:pPr>
        <w:numPr>
          <w:ilvl w:val="0"/>
          <w:numId w:val="7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Zamawiający w przypadku odstąpienia od umowy z przyczyn, za które Wykonawca nie ponosi odpowiedzialności zobowiązany jest do:</w:t>
      </w:r>
    </w:p>
    <w:p w:rsidR="007667AD" w:rsidRPr="003050A6" w:rsidRDefault="007667AD" w:rsidP="00FE4626">
      <w:pPr>
        <w:numPr>
          <w:ilvl w:val="0"/>
          <w:numId w:val="20"/>
        </w:numPr>
        <w:spacing w:after="40" w:line="240" w:lineRule="auto"/>
        <w:jc w:val="both"/>
        <w:rPr>
          <w:rFonts w:ascii="Arial" w:hAnsi="Arial" w:cs="Arial"/>
        </w:rPr>
      </w:pPr>
      <w:r w:rsidRPr="003050A6">
        <w:rPr>
          <w:rFonts w:ascii="Arial" w:hAnsi="Arial" w:cs="Arial"/>
        </w:rPr>
        <w:t>przejęcia od Wykonawcy w terminie 14 dni od daty podpisania przez Strony protokołu inwentaryzacji spraw oraz postępowań w toku.</w:t>
      </w:r>
    </w:p>
    <w:p w:rsidR="007667AD" w:rsidRPr="003050A6" w:rsidRDefault="007667AD" w:rsidP="00FE4626">
      <w:pPr>
        <w:pStyle w:val="Tekstpodstawowywcity2"/>
        <w:numPr>
          <w:ilvl w:val="0"/>
          <w:numId w:val="20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3050A6">
        <w:rPr>
          <w:rFonts w:ascii="Arial" w:hAnsi="Arial" w:cs="Arial"/>
          <w:sz w:val="22"/>
          <w:szCs w:val="22"/>
        </w:rPr>
        <w:t>przystąpienia w miejsce Wykonawcy do czynności oraz do postępowań w toku i zapłaty Wykonawcy wynagrodzenia za czynności które zostały wykonane do dnia odstąpienia.</w:t>
      </w:r>
    </w:p>
    <w:p w:rsidR="007667AD" w:rsidRPr="003050A6" w:rsidRDefault="007667AD" w:rsidP="007667AD">
      <w:pPr>
        <w:tabs>
          <w:tab w:val="left" w:pos="-142"/>
          <w:tab w:val="right" w:pos="8837"/>
        </w:tabs>
        <w:spacing w:after="40"/>
        <w:jc w:val="center"/>
        <w:rPr>
          <w:rFonts w:ascii="Arial" w:hAnsi="Arial" w:cs="Arial"/>
          <w:b/>
          <w:snapToGrid w:val="0"/>
        </w:rPr>
      </w:pPr>
    </w:p>
    <w:p w:rsidR="007667AD" w:rsidRPr="003050A6" w:rsidRDefault="007667AD" w:rsidP="007667AD">
      <w:pPr>
        <w:tabs>
          <w:tab w:val="left" w:pos="-142"/>
          <w:tab w:val="right" w:pos="8837"/>
        </w:tabs>
        <w:spacing w:after="40"/>
        <w:jc w:val="center"/>
        <w:rPr>
          <w:rFonts w:ascii="Arial" w:hAnsi="Arial" w:cs="Arial"/>
          <w:b/>
          <w:snapToGrid w:val="0"/>
        </w:rPr>
      </w:pPr>
      <w:r w:rsidRPr="003050A6">
        <w:rPr>
          <w:rFonts w:ascii="Arial" w:hAnsi="Arial" w:cs="Arial"/>
          <w:b/>
          <w:snapToGrid w:val="0"/>
        </w:rPr>
        <w:t>§ 6.</w:t>
      </w:r>
    </w:p>
    <w:p w:rsidR="007667AD" w:rsidRPr="003050A6" w:rsidRDefault="007667AD" w:rsidP="00FE4626">
      <w:pPr>
        <w:widowControl w:val="0"/>
        <w:numPr>
          <w:ilvl w:val="0"/>
          <w:numId w:val="4"/>
        </w:numPr>
        <w:spacing w:after="40" w:line="240" w:lineRule="auto"/>
        <w:ind w:right="-92"/>
        <w:jc w:val="both"/>
        <w:rPr>
          <w:rFonts w:ascii="Arial" w:hAnsi="Arial" w:cs="Arial"/>
          <w:snapToGrid w:val="0"/>
          <w:color w:val="000000"/>
        </w:rPr>
      </w:pPr>
      <w:r w:rsidRPr="003050A6">
        <w:rPr>
          <w:rFonts w:ascii="Arial" w:hAnsi="Arial" w:cs="Arial"/>
          <w:snapToGrid w:val="0"/>
          <w:color w:val="000000"/>
        </w:rPr>
        <w:t>Za niewykonanie lub nienależyte wykonanie wynikających z umowy zobowiązań</w:t>
      </w:r>
      <w:r w:rsidRPr="003050A6">
        <w:rPr>
          <w:rFonts w:ascii="Arial" w:hAnsi="Arial" w:cs="Arial"/>
          <w:snapToGrid w:val="0"/>
        </w:rPr>
        <w:t xml:space="preserve"> Wykonawca zapłaci Zamawiającemu kary umowne:</w:t>
      </w:r>
    </w:p>
    <w:p w:rsidR="007667AD" w:rsidRPr="003050A6" w:rsidRDefault="007667AD" w:rsidP="00FE4626">
      <w:pPr>
        <w:numPr>
          <w:ilvl w:val="0"/>
          <w:numId w:val="21"/>
        </w:numPr>
        <w:spacing w:after="4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 xml:space="preserve">za każdy dzień zwłoki w przekazaniu kompletnego przedmiotu umowy w wysokości </w:t>
      </w:r>
      <w:r w:rsidRPr="003050A6">
        <w:rPr>
          <w:rFonts w:ascii="Arial" w:hAnsi="Arial" w:cs="Arial"/>
          <w:b/>
          <w:snapToGrid w:val="0"/>
        </w:rPr>
        <w:t>1</w:t>
      </w:r>
      <w:r w:rsidRPr="003050A6">
        <w:rPr>
          <w:rFonts w:ascii="Arial" w:hAnsi="Arial" w:cs="Arial"/>
          <w:snapToGrid w:val="0"/>
        </w:rPr>
        <w:t>% wynagrodzenia umownego brutto;</w:t>
      </w:r>
    </w:p>
    <w:p w:rsidR="007667AD" w:rsidRPr="003050A6" w:rsidRDefault="007667AD" w:rsidP="00FE4626">
      <w:pPr>
        <w:numPr>
          <w:ilvl w:val="0"/>
          <w:numId w:val="21"/>
        </w:numPr>
        <w:spacing w:after="4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 xml:space="preserve">za odstąpienie od umowy przez Zamawiającego z przyczyn za które Wykonawca ponosi winę w wysokości </w:t>
      </w:r>
      <w:r w:rsidRPr="003050A6">
        <w:rPr>
          <w:rFonts w:ascii="Arial" w:hAnsi="Arial" w:cs="Arial"/>
          <w:b/>
          <w:snapToGrid w:val="0"/>
        </w:rPr>
        <w:t xml:space="preserve">20% </w:t>
      </w:r>
      <w:r w:rsidRPr="003050A6">
        <w:rPr>
          <w:rFonts w:ascii="Arial" w:hAnsi="Arial" w:cs="Arial"/>
          <w:snapToGrid w:val="0"/>
        </w:rPr>
        <w:t>wynagrodzenia umownego brutto;</w:t>
      </w:r>
    </w:p>
    <w:p w:rsidR="007667AD" w:rsidRPr="003050A6" w:rsidRDefault="007667AD" w:rsidP="00FE4626">
      <w:pPr>
        <w:numPr>
          <w:ilvl w:val="2"/>
          <w:numId w:val="2"/>
        </w:numPr>
        <w:tabs>
          <w:tab w:val="right" w:pos="-2977"/>
        </w:tabs>
        <w:spacing w:after="4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 xml:space="preserve">Nie będzie uważane </w:t>
      </w:r>
      <w:r w:rsidRPr="003050A6">
        <w:rPr>
          <w:rFonts w:ascii="Arial" w:hAnsi="Arial" w:cs="Arial"/>
          <w:bCs/>
        </w:rPr>
        <w:t>za niewykonanie bądź nienależyte wykonanie umowy i nie stanowi podstawy do nalicza kar umownych opóźnienie Wykonawcy wynikające z okoliczności od niego niezależnych których przy zachowaniu należytej staranności nie można było przewidzieć w chwili zawarcia umowy.</w:t>
      </w:r>
    </w:p>
    <w:p w:rsidR="007667AD" w:rsidRPr="003050A6" w:rsidRDefault="007667AD" w:rsidP="00FE4626">
      <w:pPr>
        <w:numPr>
          <w:ilvl w:val="2"/>
          <w:numId w:val="2"/>
        </w:numPr>
        <w:tabs>
          <w:tab w:val="right" w:pos="-2977"/>
        </w:tabs>
        <w:spacing w:after="4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bCs/>
        </w:rPr>
        <w:t xml:space="preserve">Za okoliczności o których mowa w pkt </w:t>
      </w:r>
      <w:r w:rsidR="00D4607D" w:rsidRPr="003050A6">
        <w:rPr>
          <w:rFonts w:ascii="Arial" w:hAnsi="Arial" w:cs="Arial"/>
          <w:bCs/>
        </w:rPr>
        <w:t>2</w:t>
      </w:r>
      <w:r w:rsidRPr="003050A6">
        <w:rPr>
          <w:rFonts w:ascii="Arial" w:hAnsi="Arial" w:cs="Arial"/>
          <w:bCs/>
        </w:rPr>
        <w:t xml:space="preserve"> Strony uznają w szczególności siłę wyższą, nie dające się przewidzieć przeszkody techniczne bądź atmosferyczne lub inne nadzwyczajne zdarzenia, a także przeszkody powstałe w związku z postępowaniem administracyjnym, s</w:t>
      </w:r>
      <w:r w:rsidR="00D4607D" w:rsidRPr="003050A6">
        <w:rPr>
          <w:rFonts w:ascii="Arial" w:hAnsi="Arial" w:cs="Arial"/>
          <w:bCs/>
        </w:rPr>
        <w:t>ądowo</w:t>
      </w:r>
      <w:r w:rsidR="00E97DDA" w:rsidRPr="003050A6">
        <w:rPr>
          <w:rFonts w:ascii="Arial" w:hAnsi="Arial" w:cs="Arial"/>
          <w:bCs/>
        </w:rPr>
        <w:t xml:space="preserve"> </w:t>
      </w:r>
      <w:r w:rsidR="00D4607D" w:rsidRPr="003050A6">
        <w:rPr>
          <w:rFonts w:ascii="Arial" w:hAnsi="Arial" w:cs="Arial"/>
          <w:bCs/>
        </w:rPr>
        <w:t xml:space="preserve">administracyjnym, sądowym </w:t>
      </w:r>
      <w:r w:rsidRPr="003050A6">
        <w:rPr>
          <w:rFonts w:ascii="Arial" w:hAnsi="Arial" w:cs="Arial"/>
          <w:bCs/>
        </w:rPr>
        <w:t>z wyłączeniem postępowań toczących się pomiędzy Stronami.</w:t>
      </w:r>
    </w:p>
    <w:p w:rsidR="007667AD" w:rsidRPr="003050A6" w:rsidRDefault="007667AD" w:rsidP="007667AD">
      <w:pPr>
        <w:pStyle w:val="Nagwek"/>
        <w:tabs>
          <w:tab w:val="clear" w:pos="4536"/>
          <w:tab w:val="clear" w:pos="9072"/>
        </w:tabs>
        <w:spacing w:after="4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7667AD" w:rsidRPr="003050A6" w:rsidRDefault="007667AD" w:rsidP="007667AD">
      <w:pPr>
        <w:pStyle w:val="Nagwek"/>
        <w:tabs>
          <w:tab w:val="clear" w:pos="4536"/>
          <w:tab w:val="clear" w:pos="9072"/>
        </w:tabs>
        <w:spacing w:after="4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050A6">
        <w:rPr>
          <w:rFonts w:ascii="Arial" w:hAnsi="Arial" w:cs="Arial"/>
          <w:b/>
          <w:snapToGrid w:val="0"/>
          <w:sz w:val="22"/>
          <w:szCs w:val="22"/>
        </w:rPr>
        <w:t>§ 7.</w:t>
      </w:r>
    </w:p>
    <w:p w:rsidR="007667AD" w:rsidRPr="003050A6" w:rsidRDefault="007667AD" w:rsidP="00FE4626">
      <w:pPr>
        <w:pStyle w:val="Tytu"/>
        <w:numPr>
          <w:ilvl w:val="0"/>
          <w:numId w:val="1"/>
        </w:numPr>
        <w:tabs>
          <w:tab w:val="clear" w:pos="9336"/>
        </w:tabs>
        <w:snapToGrid/>
        <w:spacing w:after="4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050A6">
        <w:rPr>
          <w:rFonts w:ascii="Arial" w:hAnsi="Arial" w:cs="Arial"/>
          <w:b w:val="0"/>
          <w:bCs/>
          <w:sz w:val="22"/>
          <w:szCs w:val="22"/>
        </w:rPr>
        <w:t>Strony mogą dokonywać zmian p</w:t>
      </w:r>
      <w:r w:rsidRPr="003050A6">
        <w:rPr>
          <w:rFonts w:ascii="Arial" w:hAnsi="Arial" w:cs="Arial"/>
          <w:b w:val="0"/>
          <w:sz w:val="22"/>
          <w:szCs w:val="22"/>
        </w:rPr>
        <w:t>ostanowień umowy w stosunku do treści oferty, na podstawie której dokonano wyboru Wykonawcy w każdym przypadku gdy:</w:t>
      </w:r>
    </w:p>
    <w:p w:rsidR="007667AD" w:rsidRPr="003050A6" w:rsidRDefault="007667AD" w:rsidP="00FE4626">
      <w:pPr>
        <w:pStyle w:val="Tytu"/>
        <w:numPr>
          <w:ilvl w:val="0"/>
          <w:numId w:val="22"/>
        </w:numPr>
        <w:tabs>
          <w:tab w:val="clear" w:pos="9336"/>
        </w:tabs>
        <w:snapToGrid/>
        <w:spacing w:after="4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050A6">
        <w:rPr>
          <w:rFonts w:ascii="Arial" w:hAnsi="Arial" w:cs="Arial"/>
          <w:b w:val="0"/>
          <w:bCs/>
          <w:sz w:val="22"/>
          <w:szCs w:val="22"/>
        </w:rPr>
        <w:t xml:space="preserve">na </w:t>
      </w:r>
      <w:r w:rsidRPr="003050A6">
        <w:rPr>
          <w:rFonts w:ascii="Arial" w:hAnsi="Arial" w:cs="Arial"/>
          <w:b w:val="0"/>
          <w:sz w:val="22"/>
          <w:szCs w:val="22"/>
        </w:rPr>
        <w:t>skutek wejścia w życie zmian legislacyjnych którekolwiek z postanowień umowy na stanie się prawnie nieskuteczne, trwale niewykonalne lub umowa będzie zawierała lukę w uregulowaniu;</w:t>
      </w:r>
    </w:p>
    <w:p w:rsidR="007667AD" w:rsidRPr="003050A6" w:rsidRDefault="007667AD" w:rsidP="00FE4626">
      <w:pPr>
        <w:pStyle w:val="Tytu"/>
        <w:numPr>
          <w:ilvl w:val="0"/>
          <w:numId w:val="22"/>
        </w:numPr>
        <w:tabs>
          <w:tab w:val="clear" w:pos="9336"/>
        </w:tabs>
        <w:snapToGrid/>
        <w:spacing w:after="4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050A6">
        <w:rPr>
          <w:rFonts w:ascii="Arial" w:hAnsi="Arial" w:cs="Arial"/>
          <w:b w:val="0"/>
          <w:sz w:val="22"/>
          <w:szCs w:val="22"/>
        </w:rPr>
        <w:t>wystąpienia przeszkód formalnych bądź faktycznych w ustaleniu bądź zmianie statusu prawnego nieruchomości;</w:t>
      </w:r>
    </w:p>
    <w:p w:rsidR="007667AD" w:rsidRPr="003050A6" w:rsidRDefault="007667AD" w:rsidP="00FE4626">
      <w:pPr>
        <w:pStyle w:val="Tytu"/>
        <w:numPr>
          <w:ilvl w:val="0"/>
          <w:numId w:val="22"/>
        </w:numPr>
        <w:tabs>
          <w:tab w:val="clear" w:pos="9336"/>
        </w:tabs>
        <w:snapToGrid/>
        <w:spacing w:after="4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050A6">
        <w:rPr>
          <w:rFonts w:ascii="Arial" w:hAnsi="Arial" w:cs="Arial"/>
          <w:b w:val="0"/>
          <w:bCs/>
          <w:sz w:val="22"/>
          <w:szCs w:val="22"/>
        </w:rPr>
        <w:t xml:space="preserve">wystąpi okoliczność o której mowa w § 6 ust. </w:t>
      </w:r>
      <w:r w:rsidR="004E5C29" w:rsidRPr="003050A6">
        <w:rPr>
          <w:rFonts w:ascii="Arial" w:hAnsi="Arial" w:cs="Arial"/>
          <w:b w:val="0"/>
          <w:bCs/>
          <w:sz w:val="22"/>
          <w:szCs w:val="22"/>
        </w:rPr>
        <w:t>2</w:t>
      </w:r>
      <w:r w:rsidRPr="003050A6">
        <w:rPr>
          <w:rFonts w:ascii="Arial" w:hAnsi="Arial" w:cs="Arial"/>
          <w:b w:val="0"/>
          <w:bCs/>
          <w:sz w:val="22"/>
          <w:szCs w:val="22"/>
        </w:rPr>
        <w:t xml:space="preserve"> i/lub </w:t>
      </w:r>
      <w:r w:rsidR="004E5C29" w:rsidRPr="003050A6">
        <w:rPr>
          <w:rFonts w:ascii="Arial" w:hAnsi="Arial" w:cs="Arial"/>
          <w:b w:val="0"/>
          <w:bCs/>
          <w:sz w:val="22"/>
          <w:szCs w:val="22"/>
        </w:rPr>
        <w:t>3</w:t>
      </w:r>
      <w:r w:rsidRPr="003050A6">
        <w:rPr>
          <w:rFonts w:ascii="Arial" w:hAnsi="Arial" w:cs="Arial"/>
          <w:b w:val="0"/>
          <w:bCs/>
          <w:sz w:val="22"/>
          <w:szCs w:val="22"/>
        </w:rPr>
        <w:t>;</w:t>
      </w:r>
    </w:p>
    <w:p w:rsidR="007667AD" w:rsidRPr="003050A6" w:rsidRDefault="007667AD" w:rsidP="00FE4626">
      <w:pPr>
        <w:pStyle w:val="Tytu"/>
        <w:numPr>
          <w:ilvl w:val="0"/>
          <w:numId w:val="1"/>
        </w:numPr>
        <w:tabs>
          <w:tab w:val="clear" w:pos="9336"/>
        </w:tabs>
        <w:snapToGrid/>
        <w:spacing w:after="4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050A6">
        <w:rPr>
          <w:rFonts w:ascii="Arial" w:hAnsi="Arial" w:cs="Arial"/>
          <w:b w:val="0"/>
          <w:bCs/>
          <w:sz w:val="22"/>
          <w:szCs w:val="22"/>
        </w:rPr>
        <w:t>Do wszczęcia postępowania w przedmiocie zmiany p</w:t>
      </w:r>
      <w:r w:rsidRPr="003050A6">
        <w:rPr>
          <w:rFonts w:ascii="Arial" w:hAnsi="Arial" w:cs="Arial"/>
          <w:b w:val="0"/>
          <w:sz w:val="22"/>
          <w:szCs w:val="22"/>
        </w:rPr>
        <w:t xml:space="preserve">ostanowień umowy </w:t>
      </w:r>
      <w:r w:rsidRPr="003050A6">
        <w:rPr>
          <w:rFonts w:ascii="Arial" w:hAnsi="Arial" w:cs="Arial"/>
          <w:b w:val="0"/>
          <w:bCs/>
          <w:sz w:val="22"/>
          <w:szCs w:val="22"/>
        </w:rPr>
        <w:t>wymagany jest pisemny wniosek jednej ze Stron zawierający propozycję zmiany postanowień umowy wraz z uzasadnieniem.</w:t>
      </w:r>
    </w:p>
    <w:p w:rsidR="007667AD" w:rsidRPr="003050A6" w:rsidRDefault="007667AD" w:rsidP="00FE4626">
      <w:pPr>
        <w:pStyle w:val="Tytu"/>
        <w:numPr>
          <w:ilvl w:val="0"/>
          <w:numId w:val="1"/>
        </w:numPr>
        <w:tabs>
          <w:tab w:val="clear" w:pos="9336"/>
        </w:tabs>
        <w:snapToGrid/>
        <w:spacing w:after="4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050A6">
        <w:rPr>
          <w:rFonts w:ascii="Arial" w:hAnsi="Arial" w:cs="Arial"/>
          <w:b w:val="0"/>
          <w:sz w:val="22"/>
          <w:szCs w:val="22"/>
        </w:rPr>
        <w:t>Strony uzgodnią i odpowiednio wprowadzą w formie aneksu do postanowień  umowy:</w:t>
      </w:r>
    </w:p>
    <w:p w:rsidR="007667AD" w:rsidRPr="003050A6" w:rsidRDefault="007667AD" w:rsidP="003050A6">
      <w:pPr>
        <w:pStyle w:val="Tytu"/>
        <w:tabs>
          <w:tab w:val="clear" w:pos="9336"/>
        </w:tabs>
        <w:snapToGrid/>
        <w:spacing w:after="40"/>
        <w:ind w:left="680"/>
        <w:jc w:val="both"/>
        <w:rPr>
          <w:rFonts w:ascii="Arial" w:hAnsi="Arial" w:cs="Arial"/>
          <w:b w:val="0"/>
          <w:sz w:val="22"/>
          <w:szCs w:val="22"/>
        </w:rPr>
      </w:pPr>
      <w:r w:rsidRPr="003050A6">
        <w:rPr>
          <w:rFonts w:ascii="Arial" w:hAnsi="Arial" w:cs="Arial"/>
          <w:b w:val="0"/>
          <w:sz w:val="22"/>
          <w:szCs w:val="22"/>
        </w:rPr>
        <w:t>w miejsce postanowienia nieaktualnego, nieskutecznego lub niewykonalnego bądź luki w uregulowaniu właściwe postanowienia, które, o ile będzie to możliwe, powinno odpowiadać treści i celowi umowy który Strony zamierzały osiągnąć przy jej zawieraniu;</w:t>
      </w:r>
    </w:p>
    <w:p w:rsidR="007667AD" w:rsidRPr="003050A6" w:rsidRDefault="007667AD" w:rsidP="007667AD">
      <w:pPr>
        <w:pStyle w:val="Tytu"/>
        <w:tabs>
          <w:tab w:val="clear" w:pos="9336"/>
        </w:tabs>
        <w:spacing w:after="40"/>
        <w:ind w:left="680"/>
        <w:jc w:val="both"/>
        <w:rPr>
          <w:rFonts w:ascii="Arial" w:hAnsi="Arial" w:cs="Arial"/>
          <w:b w:val="0"/>
          <w:sz w:val="22"/>
          <w:szCs w:val="22"/>
        </w:rPr>
      </w:pPr>
    </w:p>
    <w:p w:rsidR="007667AD" w:rsidRPr="003050A6" w:rsidRDefault="007667AD" w:rsidP="007667AD">
      <w:pPr>
        <w:pStyle w:val="Nagwek"/>
        <w:tabs>
          <w:tab w:val="clear" w:pos="4536"/>
          <w:tab w:val="clear" w:pos="9072"/>
        </w:tabs>
        <w:spacing w:after="4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050A6">
        <w:rPr>
          <w:rFonts w:ascii="Arial" w:hAnsi="Arial" w:cs="Arial"/>
          <w:b/>
          <w:snapToGrid w:val="0"/>
          <w:sz w:val="22"/>
          <w:szCs w:val="22"/>
        </w:rPr>
        <w:t>§ 8.</w:t>
      </w:r>
    </w:p>
    <w:p w:rsidR="007667AD" w:rsidRPr="003050A6" w:rsidRDefault="007667AD" w:rsidP="00FE4626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4339"/>
          <w:tab w:val="right" w:pos="8837"/>
        </w:tabs>
        <w:spacing w:after="40"/>
        <w:jc w:val="both"/>
        <w:rPr>
          <w:rFonts w:ascii="Arial" w:hAnsi="Arial" w:cs="Arial"/>
          <w:snapToGrid w:val="0"/>
          <w:sz w:val="22"/>
          <w:szCs w:val="22"/>
        </w:rPr>
      </w:pPr>
      <w:r w:rsidRPr="003050A6">
        <w:rPr>
          <w:rFonts w:ascii="Arial" w:hAnsi="Arial" w:cs="Arial"/>
          <w:snapToGrid w:val="0"/>
          <w:sz w:val="22"/>
          <w:szCs w:val="22"/>
        </w:rPr>
        <w:t xml:space="preserve">Wykonawca jest odpowiedzialny względem Zamawiającego, jeżeli opracowanie ma wady zmniejszające jego wartość lub użyteczność ze względu na cel oznaczony w umowie, a w </w:t>
      </w:r>
      <w:r w:rsidRPr="003050A6">
        <w:rPr>
          <w:rFonts w:ascii="Arial" w:hAnsi="Arial" w:cs="Arial"/>
          <w:snapToGrid w:val="0"/>
          <w:sz w:val="22"/>
          <w:szCs w:val="22"/>
        </w:rPr>
        <w:lastRenderedPageBreak/>
        <w:t>szczególności odpowiada za rozwiązania niezgodne z parametrami ustalonymi w normach i przepisach.</w:t>
      </w:r>
    </w:p>
    <w:p w:rsidR="007667AD" w:rsidRPr="003050A6" w:rsidRDefault="007667AD" w:rsidP="00FE4626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4339"/>
          <w:tab w:val="right" w:pos="8837"/>
        </w:tabs>
        <w:spacing w:after="40"/>
        <w:jc w:val="both"/>
        <w:rPr>
          <w:rFonts w:ascii="Arial" w:hAnsi="Arial" w:cs="Arial"/>
          <w:snapToGrid w:val="0"/>
          <w:sz w:val="22"/>
          <w:szCs w:val="22"/>
        </w:rPr>
      </w:pPr>
      <w:r w:rsidRPr="003050A6">
        <w:rPr>
          <w:rFonts w:ascii="Arial" w:hAnsi="Arial" w:cs="Arial"/>
          <w:snapToGrid w:val="0"/>
          <w:sz w:val="22"/>
          <w:szCs w:val="22"/>
        </w:rPr>
        <w:t>Zamawiający po otrzymaniu wadliwego opracowania lub jego części, realizując uprawnienia z tytułu rękojmi względem Wykonawcy, może żądać bezpłatnego usunięcia wad w terminie wyznaczonym Wykonawcy bez względu na wysokość związanych z tym kosztów.</w:t>
      </w:r>
    </w:p>
    <w:p w:rsidR="007667AD" w:rsidRPr="003050A6" w:rsidRDefault="007667AD" w:rsidP="00FE4626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4339"/>
          <w:tab w:val="right" w:pos="8837"/>
        </w:tabs>
        <w:spacing w:after="40"/>
        <w:jc w:val="both"/>
        <w:rPr>
          <w:rFonts w:ascii="Arial" w:hAnsi="Arial" w:cs="Arial"/>
          <w:snapToGrid w:val="0"/>
          <w:sz w:val="22"/>
          <w:szCs w:val="22"/>
        </w:rPr>
      </w:pPr>
      <w:r w:rsidRPr="003050A6">
        <w:rPr>
          <w:rFonts w:ascii="Arial" w:hAnsi="Arial" w:cs="Arial"/>
          <w:snapToGrid w:val="0"/>
          <w:sz w:val="22"/>
          <w:szCs w:val="22"/>
        </w:rPr>
        <w:t>Zamawiający nie jest zobowiązany do sprawdzenia przekazanej mu dokumentacji.</w:t>
      </w:r>
    </w:p>
    <w:p w:rsidR="007667AD" w:rsidRPr="003050A6" w:rsidRDefault="007667AD" w:rsidP="007667AD">
      <w:pPr>
        <w:tabs>
          <w:tab w:val="right" w:pos="8837"/>
        </w:tabs>
        <w:spacing w:after="60"/>
        <w:rPr>
          <w:rFonts w:ascii="Arial" w:hAnsi="Arial" w:cs="Arial"/>
          <w:b/>
          <w:snapToGrid w:val="0"/>
        </w:rPr>
      </w:pPr>
    </w:p>
    <w:p w:rsidR="007667AD" w:rsidRPr="003050A6" w:rsidRDefault="007667AD" w:rsidP="007667AD">
      <w:pPr>
        <w:tabs>
          <w:tab w:val="left" w:pos="4339"/>
          <w:tab w:val="right" w:pos="8837"/>
        </w:tabs>
        <w:spacing w:after="40"/>
        <w:jc w:val="center"/>
        <w:rPr>
          <w:rFonts w:ascii="Arial" w:hAnsi="Arial" w:cs="Arial"/>
          <w:b/>
          <w:snapToGrid w:val="0"/>
        </w:rPr>
      </w:pPr>
      <w:r w:rsidRPr="003050A6">
        <w:rPr>
          <w:rFonts w:ascii="Arial" w:hAnsi="Arial" w:cs="Arial"/>
          <w:b/>
          <w:snapToGrid w:val="0"/>
        </w:rPr>
        <w:t xml:space="preserve">§ </w:t>
      </w:r>
      <w:r w:rsidR="004E5C29" w:rsidRPr="003050A6">
        <w:rPr>
          <w:rFonts w:ascii="Arial" w:hAnsi="Arial" w:cs="Arial"/>
          <w:b/>
          <w:snapToGrid w:val="0"/>
        </w:rPr>
        <w:t>9</w:t>
      </w:r>
      <w:r w:rsidRPr="003050A6">
        <w:rPr>
          <w:rFonts w:ascii="Arial" w:hAnsi="Arial" w:cs="Arial"/>
          <w:b/>
          <w:snapToGrid w:val="0"/>
        </w:rPr>
        <w:t>.</w:t>
      </w:r>
    </w:p>
    <w:p w:rsidR="007667AD" w:rsidRPr="003050A6" w:rsidRDefault="007667AD" w:rsidP="00FE4626">
      <w:pPr>
        <w:numPr>
          <w:ilvl w:val="0"/>
          <w:numId w:val="8"/>
        </w:numPr>
        <w:tabs>
          <w:tab w:val="right" w:pos="8837"/>
        </w:tabs>
        <w:spacing w:after="4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Do wzajemnych kontaktów związanych z wykonaniem umowy Strony wyznaczają:</w:t>
      </w:r>
    </w:p>
    <w:p w:rsidR="007667AD" w:rsidRPr="003050A6" w:rsidRDefault="007667AD" w:rsidP="007667AD">
      <w:pPr>
        <w:tabs>
          <w:tab w:val="right" w:pos="8837"/>
        </w:tabs>
        <w:spacing w:after="40"/>
        <w:ind w:left="360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 xml:space="preserve">ze strony Zamawiającego – </w:t>
      </w:r>
      <w:r w:rsidR="00EA11CD" w:rsidRPr="003050A6">
        <w:rPr>
          <w:rFonts w:ascii="Arial" w:hAnsi="Arial" w:cs="Arial"/>
          <w:snapToGrid w:val="0"/>
        </w:rPr>
        <w:t>mgr Zbigniew Dubniański</w:t>
      </w:r>
      <w:r w:rsidRPr="003050A6">
        <w:rPr>
          <w:rFonts w:ascii="Arial" w:hAnsi="Arial" w:cs="Arial"/>
          <w:snapToGrid w:val="0"/>
        </w:rPr>
        <w:t>,</w:t>
      </w:r>
    </w:p>
    <w:p w:rsidR="007667AD" w:rsidRPr="003050A6" w:rsidRDefault="007667AD" w:rsidP="007667AD">
      <w:pPr>
        <w:tabs>
          <w:tab w:val="right" w:pos="8837"/>
        </w:tabs>
        <w:spacing w:after="40"/>
        <w:ind w:left="360"/>
        <w:rPr>
          <w:rFonts w:ascii="Arial" w:hAnsi="Arial" w:cs="Arial"/>
          <w:snapToGrid w:val="0"/>
          <w:lang w:val="en-US"/>
        </w:rPr>
      </w:pPr>
      <w:r w:rsidRPr="003050A6">
        <w:rPr>
          <w:rFonts w:ascii="Arial" w:hAnsi="Arial" w:cs="Arial"/>
          <w:snapToGrid w:val="0"/>
          <w:lang w:val="en-US"/>
        </w:rPr>
        <w:t xml:space="preserve">tel.: </w:t>
      </w:r>
      <w:r w:rsidR="00EA11CD" w:rsidRPr="003050A6">
        <w:rPr>
          <w:rFonts w:ascii="Arial" w:hAnsi="Arial" w:cs="Arial"/>
          <w:snapToGrid w:val="0"/>
          <w:lang w:val="en-US"/>
        </w:rPr>
        <w:t>71 317-81-66</w:t>
      </w:r>
      <w:r w:rsidRPr="003050A6">
        <w:rPr>
          <w:rFonts w:ascii="Arial" w:hAnsi="Arial" w:cs="Arial"/>
          <w:snapToGrid w:val="0"/>
          <w:lang w:val="en-US"/>
        </w:rPr>
        <w:t xml:space="preserve">,  e-mail: </w:t>
      </w:r>
      <w:hyperlink r:id="rId8" w:history="1">
        <w:r w:rsidR="00EA11CD" w:rsidRPr="003050A6">
          <w:rPr>
            <w:rStyle w:val="Hipercze"/>
            <w:rFonts w:ascii="Arial" w:hAnsi="Arial" w:cs="Arial"/>
            <w:snapToGrid w:val="0"/>
            <w:lang w:val="en-US"/>
          </w:rPr>
          <w:t>z.dubnianski@zuk.miekinia.com.</w:t>
        </w:r>
      </w:hyperlink>
      <w:r w:rsidRPr="003050A6">
        <w:rPr>
          <w:rFonts w:ascii="Arial" w:hAnsi="Arial" w:cs="Arial"/>
          <w:snapToGrid w:val="0"/>
          <w:lang w:val="en-US"/>
        </w:rPr>
        <w:t xml:space="preserve"> </w:t>
      </w:r>
    </w:p>
    <w:p w:rsidR="007667AD" w:rsidRPr="003050A6" w:rsidRDefault="007667AD" w:rsidP="007667AD">
      <w:pPr>
        <w:tabs>
          <w:tab w:val="right" w:pos="8837"/>
        </w:tabs>
        <w:spacing w:after="40"/>
        <w:ind w:left="360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ze strony Wykonawcy  –  ……………………………..</w:t>
      </w:r>
    </w:p>
    <w:p w:rsidR="007667AD" w:rsidRPr="003050A6" w:rsidRDefault="007667AD" w:rsidP="007667AD">
      <w:pPr>
        <w:tabs>
          <w:tab w:val="right" w:pos="8837"/>
        </w:tabs>
        <w:spacing w:after="40"/>
        <w:ind w:left="360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tel.: ………………… e-mail: …………………………..</w:t>
      </w:r>
    </w:p>
    <w:p w:rsidR="007667AD" w:rsidRPr="003050A6" w:rsidRDefault="007667AD" w:rsidP="00FE4626">
      <w:pPr>
        <w:pStyle w:val="Tekstczysty"/>
        <w:numPr>
          <w:ilvl w:val="0"/>
          <w:numId w:val="9"/>
        </w:numPr>
        <w:spacing w:after="40"/>
        <w:ind w:right="-92"/>
        <w:jc w:val="both"/>
        <w:rPr>
          <w:rFonts w:ascii="Arial" w:hAnsi="Arial" w:cs="Arial"/>
          <w:shadow w:val="0"/>
          <w:sz w:val="22"/>
          <w:szCs w:val="22"/>
        </w:rPr>
      </w:pPr>
      <w:r w:rsidRPr="003050A6">
        <w:rPr>
          <w:rFonts w:ascii="Arial" w:hAnsi="Arial" w:cs="Arial"/>
          <w:shadow w:val="0"/>
          <w:sz w:val="22"/>
          <w:szCs w:val="22"/>
        </w:rPr>
        <w:t>Przez okres obowiązywania umowy Strony zobowiązują się zapewnić ze swoimi przedstawicielami stałą łączność telefoniczną oraz za pośr</w:t>
      </w:r>
      <w:r w:rsidR="0097706F" w:rsidRPr="003050A6">
        <w:rPr>
          <w:rFonts w:ascii="Arial" w:hAnsi="Arial" w:cs="Arial"/>
          <w:shadow w:val="0"/>
          <w:sz w:val="22"/>
          <w:szCs w:val="22"/>
        </w:rPr>
        <w:t>ednictwem poczty elektronicznej, na wniosek Zamawiającego.</w:t>
      </w:r>
    </w:p>
    <w:p w:rsidR="007667AD" w:rsidRPr="003050A6" w:rsidRDefault="007667AD" w:rsidP="00FE4626">
      <w:pPr>
        <w:pStyle w:val="Tekstczysty"/>
        <w:numPr>
          <w:ilvl w:val="0"/>
          <w:numId w:val="9"/>
        </w:numPr>
        <w:spacing w:after="40"/>
        <w:ind w:right="-92"/>
        <w:jc w:val="both"/>
        <w:rPr>
          <w:rFonts w:ascii="Arial" w:hAnsi="Arial" w:cs="Arial"/>
          <w:shadow w:val="0"/>
          <w:sz w:val="22"/>
          <w:szCs w:val="22"/>
        </w:rPr>
      </w:pPr>
      <w:r w:rsidRPr="003050A6">
        <w:rPr>
          <w:rFonts w:ascii="Arial" w:hAnsi="Arial" w:cs="Arial"/>
          <w:shadow w:val="0"/>
          <w:sz w:val="22"/>
          <w:szCs w:val="22"/>
        </w:rPr>
        <w:t>Wykonawca zobowiązuje się bezzwłocznie sukcesywnie przekazywać Zamawiającemu do jego wiadomości kopie wszelkiej korespondencji związanej z wykonaniem umowy.</w:t>
      </w:r>
    </w:p>
    <w:p w:rsidR="007667AD" w:rsidRPr="003050A6" w:rsidRDefault="007667AD" w:rsidP="007667AD">
      <w:pPr>
        <w:tabs>
          <w:tab w:val="left" w:pos="4339"/>
          <w:tab w:val="right" w:pos="8837"/>
        </w:tabs>
        <w:spacing w:after="40"/>
        <w:jc w:val="center"/>
        <w:rPr>
          <w:rFonts w:ascii="Arial" w:hAnsi="Arial" w:cs="Arial"/>
          <w:b/>
          <w:snapToGrid w:val="0"/>
        </w:rPr>
      </w:pPr>
    </w:p>
    <w:p w:rsidR="007667AD" w:rsidRPr="003050A6" w:rsidRDefault="007667AD" w:rsidP="007667AD">
      <w:pPr>
        <w:tabs>
          <w:tab w:val="left" w:pos="4339"/>
          <w:tab w:val="right" w:pos="8837"/>
        </w:tabs>
        <w:spacing w:after="40"/>
        <w:jc w:val="center"/>
        <w:rPr>
          <w:rFonts w:ascii="Arial" w:hAnsi="Arial" w:cs="Arial"/>
          <w:b/>
          <w:snapToGrid w:val="0"/>
        </w:rPr>
      </w:pPr>
      <w:r w:rsidRPr="003050A6">
        <w:rPr>
          <w:rFonts w:ascii="Arial" w:hAnsi="Arial" w:cs="Arial"/>
          <w:b/>
          <w:snapToGrid w:val="0"/>
        </w:rPr>
        <w:t>§ 1</w:t>
      </w:r>
      <w:r w:rsidR="004E5C29" w:rsidRPr="003050A6">
        <w:rPr>
          <w:rFonts w:ascii="Arial" w:hAnsi="Arial" w:cs="Arial"/>
          <w:b/>
          <w:snapToGrid w:val="0"/>
        </w:rPr>
        <w:t>0</w:t>
      </w:r>
      <w:r w:rsidRPr="003050A6">
        <w:rPr>
          <w:rFonts w:ascii="Arial" w:hAnsi="Arial" w:cs="Arial"/>
          <w:b/>
          <w:snapToGrid w:val="0"/>
        </w:rPr>
        <w:t>.</w:t>
      </w:r>
    </w:p>
    <w:p w:rsidR="007667AD" w:rsidRPr="003050A6" w:rsidRDefault="007667AD" w:rsidP="00FE4626">
      <w:pPr>
        <w:numPr>
          <w:ilvl w:val="0"/>
          <w:numId w:val="10"/>
        </w:numPr>
        <w:spacing w:after="4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Wynikające z niniejszej umowy prawa bądź obowiązki nie mogą być przenoszone przez Wykonawcę na inny podmiot bez uprzedniej pisemnej zgody Zamawiającego.</w:t>
      </w:r>
    </w:p>
    <w:p w:rsidR="007667AD" w:rsidRPr="003050A6" w:rsidRDefault="007667AD" w:rsidP="00FE4626">
      <w:pPr>
        <w:numPr>
          <w:ilvl w:val="0"/>
          <w:numId w:val="10"/>
        </w:numPr>
        <w:tabs>
          <w:tab w:val="left" w:pos="-2835"/>
          <w:tab w:val="right" w:pos="8837"/>
        </w:tabs>
        <w:spacing w:after="4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W sprawach nieuregulowanych niniejszą umową mają zastosowanie przepisy Kodeksu cywilnego oraz u</w:t>
      </w:r>
      <w:r w:rsidR="00067440" w:rsidRPr="003050A6">
        <w:rPr>
          <w:rFonts w:ascii="Arial" w:hAnsi="Arial" w:cs="Arial"/>
          <w:snapToGrid w:val="0"/>
        </w:rPr>
        <w:t xml:space="preserve">staw Prawo zamówień publicznych, </w:t>
      </w:r>
      <w:r w:rsidRPr="003050A6">
        <w:rPr>
          <w:rFonts w:ascii="Arial" w:hAnsi="Arial" w:cs="Arial"/>
          <w:snapToGrid w:val="0"/>
        </w:rPr>
        <w:t>Prawo geodezyjne i kartograficzne i ustawy o gospodarce nieruchomościami.</w:t>
      </w:r>
    </w:p>
    <w:p w:rsidR="007667AD" w:rsidRPr="003050A6" w:rsidRDefault="007667AD" w:rsidP="00FE4626">
      <w:pPr>
        <w:numPr>
          <w:ilvl w:val="0"/>
          <w:numId w:val="10"/>
        </w:numPr>
        <w:tabs>
          <w:tab w:val="left" w:pos="-2835"/>
          <w:tab w:val="right" w:pos="8837"/>
        </w:tabs>
        <w:spacing w:after="4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Sprawy sporne wynikłe w związku z wykonaniem niniejszej umowy rozstrzygane będą przez Sąd miejscowo właściwy ze względu na siedzibę Zamawiającego.</w:t>
      </w:r>
    </w:p>
    <w:p w:rsidR="007667AD" w:rsidRPr="003050A6" w:rsidRDefault="007667AD" w:rsidP="00FE4626">
      <w:pPr>
        <w:numPr>
          <w:ilvl w:val="0"/>
          <w:numId w:val="10"/>
        </w:numPr>
        <w:tabs>
          <w:tab w:val="left" w:pos="-2835"/>
          <w:tab w:val="right" w:pos="8837"/>
        </w:tabs>
        <w:spacing w:after="4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 xml:space="preserve">Umowę sporządzono w  </w:t>
      </w:r>
      <w:r w:rsidR="003005B9" w:rsidRPr="003050A6">
        <w:rPr>
          <w:rFonts w:ascii="Arial" w:hAnsi="Arial" w:cs="Arial"/>
          <w:snapToGrid w:val="0"/>
        </w:rPr>
        <w:t>trzech</w:t>
      </w:r>
      <w:r w:rsidRPr="003050A6">
        <w:rPr>
          <w:rFonts w:ascii="Arial" w:hAnsi="Arial" w:cs="Arial"/>
          <w:snapToGrid w:val="0"/>
        </w:rPr>
        <w:t xml:space="preserve"> jednobrzmiących egzemplarzach, </w:t>
      </w:r>
      <w:r w:rsidR="003005B9" w:rsidRPr="003050A6">
        <w:rPr>
          <w:rFonts w:ascii="Arial" w:hAnsi="Arial" w:cs="Arial"/>
          <w:snapToGrid w:val="0"/>
        </w:rPr>
        <w:t>2</w:t>
      </w:r>
      <w:r w:rsidRPr="003050A6">
        <w:rPr>
          <w:rFonts w:ascii="Arial" w:hAnsi="Arial" w:cs="Arial"/>
          <w:snapToGrid w:val="0"/>
        </w:rPr>
        <w:t xml:space="preserve"> egzemplarz</w:t>
      </w:r>
      <w:r w:rsidR="003005B9" w:rsidRPr="003050A6">
        <w:rPr>
          <w:rFonts w:ascii="Arial" w:hAnsi="Arial" w:cs="Arial"/>
          <w:snapToGrid w:val="0"/>
        </w:rPr>
        <w:t>e</w:t>
      </w:r>
      <w:r w:rsidRPr="003050A6">
        <w:rPr>
          <w:rFonts w:ascii="Arial" w:hAnsi="Arial" w:cs="Arial"/>
          <w:snapToGrid w:val="0"/>
        </w:rPr>
        <w:t xml:space="preserve"> dla Zamawiającego i jeden egzemplarz dla Wykonawcy.</w:t>
      </w:r>
    </w:p>
    <w:p w:rsidR="00E97DDA" w:rsidRPr="003050A6" w:rsidRDefault="00E97DDA" w:rsidP="00FE4626">
      <w:pPr>
        <w:numPr>
          <w:ilvl w:val="0"/>
          <w:numId w:val="10"/>
        </w:numPr>
        <w:tabs>
          <w:tab w:val="left" w:pos="-2835"/>
          <w:tab w:val="right" w:pos="8837"/>
        </w:tabs>
        <w:spacing w:after="40" w:line="240" w:lineRule="auto"/>
        <w:jc w:val="both"/>
        <w:rPr>
          <w:rFonts w:ascii="Arial" w:hAnsi="Arial" w:cs="Arial"/>
          <w:snapToGrid w:val="0"/>
        </w:rPr>
      </w:pPr>
      <w:r w:rsidRPr="003050A6">
        <w:rPr>
          <w:rFonts w:ascii="Arial" w:hAnsi="Arial" w:cs="Arial"/>
          <w:snapToGrid w:val="0"/>
        </w:rPr>
        <w:t>Umowę przeczytano, zaakceptowano i podpisano.</w:t>
      </w:r>
    </w:p>
    <w:p w:rsidR="007667AD" w:rsidRPr="003050A6" w:rsidRDefault="007667AD" w:rsidP="007667AD">
      <w:pPr>
        <w:tabs>
          <w:tab w:val="right" w:pos="8837"/>
        </w:tabs>
        <w:spacing w:after="60"/>
        <w:rPr>
          <w:rFonts w:ascii="Arial" w:hAnsi="Arial" w:cs="Arial"/>
          <w:b/>
          <w:snapToGrid w:val="0"/>
        </w:rPr>
      </w:pPr>
    </w:p>
    <w:p w:rsidR="007667AD" w:rsidRPr="003050A6" w:rsidRDefault="007667AD" w:rsidP="007667AD">
      <w:pPr>
        <w:tabs>
          <w:tab w:val="right" w:pos="-2977"/>
          <w:tab w:val="left" w:pos="-2835"/>
        </w:tabs>
        <w:spacing w:after="60"/>
        <w:jc w:val="center"/>
        <w:rPr>
          <w:rFonts w:ascii="Arial" w:hAnsi="Arial" w:cs="Arial"/>
          <w:b/>
          <w:snapToGrid w:val="0"/>
        </w:rPr>
      </w:pPr>
      <w:r w:rsidRPr="003050A6">
        <w:rPr>
          <w:rFonts w:ascii="Arial" w:hAnsi="Arial" w:cs="Arial"/>
          <w:b/>
          <w:snapToGrid w:val="0"/>
        </w:rPr>
        <w:t>Zamawiający:</w:t>
      </w:r>
      <w:r w:rsidRPr="003050A6">
        <w:rPr>
          <w:rFonts w:ascii="Arial" w:hAnsi="Arial" w:cs="Arial"/>
          <w:b/>
          <w:snapToGrid w:val="0"/>
        </w:rPr>
        <w:tab/>
      </w:r>
      <w:r w:rsidRPr="003050A6">
        <w:rPr>
          <w:rFonts w:ascii="Arial" w:hAnsi="Arial" w:cs="Arial"/>
          <w:b/>
          <w:snapToGrid w:val="0"/>
        </w:rPr>
        <w:tab/>
      </w:r>
      <w:r w:rsidRPr="003050A6">
        <w:rPr>
          <w:rFonts w:ascii="Arial" w:hAnsi="Arial" w:cs="Arial"/>
          <w:b/>
          <w:snapToGrid w:val="0"/>
        </w:rPr>
        <w:tab/>
      </w:r>
      <w:r w:rsidRPr="003050A6">
        <w:rPr>
          <w:rFonts w:ascii="Arial" w:hAnsi="Arial" w:cs="Arial"/>
          <w:b/>
          <w:snapToGrid w:val="0"/>
        </w:rPr>
        <w:tab/>
      </w:r>
      <w:r w:rsidRPr="003050A6">
        <w:rPr>
          <w:rFonts w:ascii="Arial" w:hAnsi="Arial" w:cs="Arial"/>
          <w:b/>
          <w:snapToGrid w:val="0"/>
        </w:rPr>
        <w:tab/>
      </w:r>
      <w:r w:rsidRPr="003050A6">
        <w:rPr>
          <w:rFonts w:ascii="Arial" w:hAnsi="Arial" w:cs="Arial"/>
          <w:b/>
          <w:snapToGrid w:val="0"/>
        </w:rPr>
        <w:tab/>
      </w:r>
      <w:r w:rsidRPr="003050A6">
        <w:rPr>
          <w:rFonts w:ascii="Arial" w:hAnsi="Arial" w:cs="Arial"/>
          <w:b/>
          <w:snapToGrid w:val="0"/>
        </w:rPr>
        <w:tab/>
        <w:t xml:space="preserve"> Wykonawca:</w:t>
      </w:r>
    </w:p>
    <w:p w:rsidR="007667AD" w:rsidRPr="003050A6" w:rsidRDefault="007667AD" w:rsidP="007667AD">
      <w:pPr>
        <w:shd w:val="clear" w:color="auto" w:fill="FFFFFF"/>
        <w:tabs>
          <w:tab w:val="left" w:leader="underscore" w:pos="1838"/>
          <w:tab w:val="left" w:leader="underscore" w:pos="3763"/>
        </w:tabs>
        <w:spacing w:before="206"/>
        <w:ind w:left="4956" w:hanging="4820"/>
        <w:rPr>
          <w:rFonts w:ascii="Arial" w:hAnsi="Arial" w:cs="Arial"/>
          <w:b/>
        </w:rPr>
      </w:pPr>
    </w:p>
    <w:p w:rsidR="003050A6" w:rsidRPr="003050A6" w:rsidRDefault="003050A6">
      <w:pPr>
        <w:shd w:val="clear" w:color="auto" w:fill="FFFFFF"/>
        <w:tabs>
          <w:tab w:val="left" w:leader="underscore" w:pos="1838"/>
          <w:tab w:val="left" w:leader="underscore" w:pos="3763"/>
        </w:tabs>
        <w:spacing w:before="206"/>
        <w:ind w:left="4956" w:hanging="4820"/>
        <w:rPr>
          <w:rFonts w:ascii="Arial" w:hAnsi="Arial" w:cs="Arial"/>
          <w:b/>
        </w:rPr>
      </w:pPr>
    </w:p>
    <w:sectPr w:rsidR="003050A6" w:rsidRPr="003050A6" w:rsidSect="001853FB">
      <w:footerReference w:type="default" r:id="rId9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5C" w:rsidRDefault="0018685C" w:rsidP="0008103B">
      <w:pPr>
        <w:spacing w:after="0" w:line="240" w:lineRule="auto"/>
      </w:pPr>
      <w:r>
        <w:separator/>
      </w:r>
    </w:p>
  </w:endnote>
  <w:endnote w:type="continuationSeparator" w:id="0">
    <w:p w:rsidR="0018685C" w:rsidRDefault="0018685C" w:rsidP="0008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127697"/>
      <w:docPartObj>
        <w:docPartGallery w:val="Page Numbers (Bottom of Page)"/>
        <w:docPartUnique/>
      </w:docPartObj>
    </w:sdtPr>
    <w:sdtContent>
      <w:p w:rsidR="0008103B" w:rsidRDefault="0008103B" w:rsidP="0008103B">
        <w:pPr>
          <w:pStyle w:val="Stopka"/>
          <w:jc w:val="center"/>
        </w:pPr>
        <w:r>
          <w:t xml:space="preserve">Strona </w:t>
        </w:r>
        <w:r w:rsidR="00155246">
          <w:fldChar w:fldCharType="begin"/>
        </w:r>
        <w:r>
          <w:instrText>PAGE   \* MERGEFORMAT</w:instrText>
        </w:r>
        <w:r w:rsidR="00155246">
          <w:fldChar w:fldCharType="separate"/>
        </w:r>
        <w:r w:rsidR="003915CF">
          <w:rPr>
            <w:noProof/>
          </w:rPr>
          <w:t>2</w:t>
        </w:r>
        <w:r w:rsidR="00155246">
          <w:fldChar w:fldCharType="end"/>
        </w:r>
      </w:p>
    </w:sdtContent>
  </w:sdt>
  <w:p w:rsidR="0008103B" w:rsidRDefault="000810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5C" w:rsidRDefault="0018685C" w:rsidP="0008103B">
      <w:pPr>
        <w:spacing w:after="0" w:line="240" w:lineRule="auto"/>
      </w:pPr>
      <w:r>
        <w:separator/>
      </w:r>
    </w:p>
  </w:footnote>
  <w:footnote w:type="continuationSeparator" w:id="0">
    <w:p w:rsidR="0018685C" w:rsidRDefault="0018685C" w:rsidP="0008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42A"/>
    <w:multiLevelType w:val="hybridMultilevel"/>
    <w:tmpl w:val="60307C40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31024"/>
    <w:multiLevelType w:val="hybridMultilevel"/>
    <w:tmpl w:val="E63E57CC"/>
    <w:lvl w:ilvl="0" w:tplc="52F636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07F4F"/>
    <w:multiLevelType w:val="hybridMultilevel"/>
    <w:tmpl w:val="6A76C9A8"/>
    <w:lvl w:ilvl="0" w:tplc="120008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8414750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C1144"/>
    <w:multiLevelType w:val="hybridMultilevel"/>
    <w:tmpl w:val="E62A575A"/>
    <w:lvl w:ilvl="0" w:tplc="9A66E6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514DB"/>
    <w:multiLevelType w:val="hybridMultilevel"/>
    <w:tmpl w:val="745EC23A"/>
    <w:lvl w:ilvl="0" w:tplc="D3120D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6D8F"/>
    <w:multiLevelType w:val="hybridMultilevel"/>
    <w:tmpl w:val="BDB08D0A"/>
    <w:lvl w:ilvl="0" w:tplc="55D4FB9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911C49A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043F3"/>
    <w:multiLevelType w:val="hybridMultilevel"/>
    <w:tmpl w:val="0972C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03E3"/>
    <w:multiLevelType w:val="hybridMultilevel"/>
    <w:tmpl w:val="96968A54"/>
    <w:lvl w:ilvl="0" w:tplc="DCA662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44301"/>
    <w:multiLevelType w:val="hybridMultilevel"/>
    <w:tmpl w:val="9ABA53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A84AB2"/>
    <w:multiLevelType w:val="hybridMultilevel"/>
    <w:tmpl w:val="83666D7A"/>
    <w:lvl w:ilvl="0" w:tplc="4AFE79D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E5798"/>
    <w:multiLevelType w:val="hybridMultilevel"/>
    <w:tmpl w:val="7180B6BE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F13EC"/>
    <w:multiLevelType w:val="hybridMultilevel"/>
    <w:tmpl w:val="07464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12260"/>
    <w:multiLevelType w:val="hybridMultilevel"/>
    <w:tmpl w:val="D28CBE50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D55"/>
    <w:multiLevelType w:val="hybridMultilevel"/>
    <w:tmpl w:val="F2E6FC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FA66AE"/>
    <w:multiLevelType w:val="hybridMultilevel"/>
    <w:tmpl w:val="EE64340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50019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51763"/>
    <w:multiLevelType w:val="multilevel"/>
    <w:tmpl w:val="7882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55BBA"/>
    <w:multiLevelType w:val="hybridMultilevel"/>
    <w:tmpl w:val="698C92CE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CF492E"/>
    <w:multiLevelType w:val="hybridMultilevel"/>
    <w:tmpl w:val="457E7A26"/>
    <w:lvl w:ilvl="0" w:tplc="E44E03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A21B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D17841"/>
    <w:multiLevelType w:val="hybridMultilevel"/>
    <w:tmpl w:val="631EE856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8F7E45"/>
    <w:multiLevelType w:val="hybridMultilevel"/>
    <w:tmpl w:val="BFACCC74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F599B"/>
    <w:multiLevelType w:val="hybridMultilevel"/>
    <w:tmpl w:val="DDA23104"/>
    <w:lvl w:ilvl="0" w:tplc="116CB50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0415001B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000B9"/>
    <w:multiLevelType w:val="hybridMultilevel"/>
    <w:tmpl w:val="CAB4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"/>
  </w:num>
  <w:num w:numId="5">
    <w:abstractNumId w:val="3"/>
  </w:num>
  <w:num w:numId="6">
    <w:abstractNumId w:val="17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21"/>
  </w:num>
  <w:num w:numId="12">
    <w:abstractNumId w:val="6"/>
  </w:num>
  <w:num w:numId="13">
    <w:abstractNumId w:val="15"/>
  </w:num>
  <w:num w:numId="14">
    <w:abstractNumId w:val="11"/>
  </w:num>
  <w:num w:numId="15">
    <w:abstractNumId w:val="13"/>
  </w:num>
  <w:num w:numId="16">
    <w:abstractNumId w:val="8"/>
  </w:num>
  <w:num w:numId="17">
    <w:abstractNumId w:val="16"/>
  </w:num>
  <w:num w:numId="18">
    <w:abstractNumId w:val="19"/>
  </w:num>
  <w:num w:numId="19">
    <w:abstractNumId w:val="0"/>
  </w:num>
  <w:num w:numId="20">
    <w:abstractNumId w:val="18"/>
  </w:num>
  <w:num w:numId="21">
    <w:abstractNumId w:val="10"/>
  </w:num>
  <w:num w:numId="22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B6D"/>
    <w:rsid w:val="00027E8C"/>
    <w:rsid w:val="00040A99"/>
    <w:rsid w:val="000567CF"/>
    <w:rsid w:val="00067440"/>
    <w:rsid w:val="0008103B"/>
    <w:rsid w:val="000B5CD4"/>
    <w:rsid w:val="000C13BF"/>
    <w:rsid w:val="000C56CF"/>
    <w:rsid w:val="000E06D3"/>
    <w:rsid w:val="00155246"/>
    <w:rsid w:val="001853FB"/>
    <w:rsid w:val="0018685C"/>
    <w:rsid w:val="002432C9"/>
    <w:rsid w:val="002C02D0"/>
    <w:rsid w:val="002C14CB"/>
    <w:rsid w:val="003005B9"/>
    <w:rsid w:val="003050A6"/>
    <w:rsid w:val="003630D1"/>
    <w:rsid w:val="00372BA4"/>
    <w:rsid w:val="003915CF"/>
    <w:rsid w:val="003D30E5"/>
    <w:rsid w:val="003E26DA"/>
    <w:rsid w:val="00422283"/>
    <w:rsid w:val="00491265"/>
    <w:rsid w:val="00491D53"/>
    <w:rsid w:val="00492C41"/>
    <w:rsid w:val="004A1E86"/>
    <w:rsid w:val="004B6C63"/>
    <w:rsid w:val="004D512E"/>
    <w:rsid w:val="004E5C29"/>
    <w:rsid w:val="004E75B1"/>
    <w:rsid w:val="0052658D"/>
    <w:rsid w:val="00562B34"/>
    <w:rsid w:val="0057081A"/>
    <w:rsid w:val="0057302F"/>
    <w:rsid w:val="005910EE"/>
    <w:rsid w:val="00591761"/>
    <w:rsid w:val="00612FBF"/>
    <w:rsid w:val="00644552"/>
    <w:rsid w:val="00680F01"/>
    <w:rsid w:val="00694096"/>
    <w:rsid w:val="006C2397"/>
    <w:rsid w:val="006C45E2"/>
    <w:rsid w:val="006C66FE"/>
    <w:rsid w:val="00721F01"/>
    <w:rsid w:val="00735E06"/>
    <w:rsid w:val="00751DEF"/>
    <w:rsid w:val="007667AD"/>
    <w:rsid w:val="00766A15"/>
    <w:rsid w:val="007E31C8"/>
    <w:rsid w:val="008117D6"/>
    <w:rsid w:val="0081221A"/>
    <w:rsid w:val="008E08F1"/>
    <w:rsid w:val="008F178D"/>
    <w:rsid w:val="008F6287"/>
    <w:rsid w:val="009078D7"/>
    <w:rsid w:val="009305A6"/>
    <w:rsid w:val="00932A99"/>
    <w:rsid w:val="0097706F"/>
    <w:rsid w:val="00996D19"/>
    <w:rsid w:val="009E6BCB"/>
    <w:rsid w:val="00A067D0"/>
    <w:rsid w:val="00A839DB"/>
    <w:rsid w:val="00A841CE"/>
    <w:rsid w:val="00AB50AB"/>
    <w:rsid w:val="00B20FE1"/>
    <w:rsid w:val="00B23EFE"/>
    <w:rsid w:val="00B9360F"/>
    <w:rsid w:val="00B94646"/>
    <w:rsid w:val="00BD664D"/>
    <w:rsid w:val="00BE3DEE"/>
    <w:rsid w:val="00C11E77"/>
    <w:rsid w:val="00C136D1"/>
    <w:rsid w:val="00C15C4F"/>
    <w:rsid w:val="00C22B6D"/>
    <w:rsid w:val="00C461D5"/>
    <w:rsid w:val="00C52D80"/>
    <w:rsid w:val="00CA295E"/>
    <w:rsid w:val="00CD0B1F"/>
    <w:rsid w:val="00CD5B1D"/>
    <w:rsid w:val="00CF7CE3"/>
    <w:rsid w:val="00D275AE"/>
    <w:rsid w:val="00D27639"/>
    <w:rsid w:val="00D3256B"/>
    <w:rsid w:val="00D4607D"/>
    <w:rsid w:val="00D51397"/>
    <w:rsid w:val="00D63932"/>
    <w:rsid w:val="00DC134E"/>
    <w:rsid w:val="00E37F52"/>
    <w:rsid w:val="00E4142E"/>
    <w:rsid w:val="00E97DDA"/>
    <w:rsid w:val="00EA11CD"/>
    <w:rsid w:val="00EE408C"/>
    <w:rsid w:val="00FB1EAA"/>
    <w:rsid w:val="00FB6967"/>
    <w:rsid w:val="00FE4626"/>
    <w:rsid w:val="00F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FE"/>
  </w:style>
  <w:style w:type="paragraph" w:styleId="Nagwek3">
    <w:name w:val="heading 3"/>
    <w:basedOn w:val="Normalny"/>
    <w:next w:val="Normalny"/>
    <w:link w:val="Nagwek3Znak"/>
    <w:qFormat/>
    <w:rsid w:val="007667A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2B34"/>
    <w:rPr>
      <w:b/>
      <w:bCs/>
    </w:rPr>
  </w:style>
  <w:style w:type="paragraph" w:styleId="Akapitzlist">
    <w:name w:val="List Paragraph"/>
    <w:basedOn w:val="Normalny"/>
    <w:uiPriority w:val="34"/>
    <w:qFormat/>
    <w:rsid w:val="00562B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2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B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B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6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6D1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7667AD"/>
    <w:rPr>
      <w:rFonts w:ascii="Arial" w:eastAsia="Times New Roman" w:hAnsi="Arial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7667A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667AD"/>
    <w:rPr>
      <w:rFonts w:ascii="Arial" w:eastAsia="Times New Roman" w:hAnsi="Arial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7667A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67AD"/>
    <w:rPr>
      <w:rFonts w:ascii="Arial" w:eastAsia="Times New Roman" w:hAnsi="Arial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667AD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67AD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7667AD"/>
    <w:pPr>
      <w:tabs>
        <w:tab w:val="left" w:pos="360"/>
        <w:tab w:val="left" w:pos="511"/>
        <w:tab w:val="left" w:pos="737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67AD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rsid w:val="00766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667AD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67AD"/>
    <w:pPr>
      <w:tabs>
        <w:tab w:val="right" w:pos="9336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667A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kstczysty">
    <w:name w:val="Tekst czysty"/>
    <w:basedOn w:val="Normalny"/>
    <w:rsid w:val="007667AD"/>
    <w:pPr>
      <w:spacing w:after="0" w:line="240" w:lineRule="auto"/>
    </w:pPr>
    <w:rPr>
      <w:rFonts w:ascii="CG Times (WE)" w:eastAsia="Times New Roman" w:hAnsi="CG Times (WE)" w:cs="Times New Roman"/>
      <w:shadow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8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dubnianski@zuk.miekinia.com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65D9-8E5D-4170-B75A-3E24BC87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42</cp:revision>
  <cp:lastPrinted>2013-05-27T05:30:00Z</cp:lastPrinted>
  <dcterms:created xsi:type="dcterms:W3CDTF">2011-04-20T11:03:00Z</dcterms:created>
  <dcterms:modified xsi:type="dcterms:W3CDTF">2013-05-27T10:28:00Z</dcterms:modified>
</cp:coreProperties>
</file>